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108" w:type="dxa"/>
        <w:tblLook w:val="01E0" w:firstRow="1" w:lastRow="1" w:firstColumn="1" w:lastColumn="1" w:noHBand="0" w:noVBand="0"/>
      </w:tblPr>
      <w:tblGrid>
        <w:gridCol w:w="9104"/>
      </w:tblGrid>
      <w:tr w:rsidR="008A3635" w:rsidRPr="008A3635" w:rsidTr="008A3635">
        <w:trPr>
          <w:jc w:val="center"/>
        </w:trPr>
        <w:tc>
          <w:tcPr>
            <w:tcW w:w="9104" w:type="dxa"/>
            <w:hideMark/>
          </w:tcPr>
          <w:tbl>
            <w:tblPr>
              <w:tblW w:w="8789" w:type="dxa"/>
              <w:jc w:val="center"/>
              <w:tblLook w:val="01E0" w:firstRow="1" w:lastRow="1" w:firstColumn="1" w:lastColumn="1" w:noHBand="0" w:noVBand="0"/>
            </w:tblPr>
            <w:tblGrid>
              <w:gridCol w:w="2931"/>
              <w:gridCol w:w="2931"/>
              <w:gridCol w:w="2927"/>
            </w:tblGrid>
            <w:tr w:rsidR="008A3635" w:rsidRPr="008A3635">
              <w:trPr>
                <w:trHeight w:val="317"/>
                <w:jc w:val="center"/>
              </w:trPr>
              <w:tc>
                <w:tcPr>
                  <w:tcW w:w="2931" w:type="dxa"/>
                  <w:tcBorders>
                    <w:top w:val="nil"/>
                    <w:left w:val="nil"/>
                    <w:bottom w:val="single" w:sz="4" w:space="0" w:color="660066"/>
                    <w:right w:val="nil"/>
                  </w:tcBorders>
                  <w:vAlign w:val="center"/>
                  <w:hideMark/>
                </w:tcPr>
                <w:p w:rsidR="008A3635" w:rsidRPr="008A3635" w:rsidRDefault="008A3635" w:rsidP="008A3635">
                  <w:pPr>
                    <w:tabs>
                      <w:tab w:val="left" w:pos="567"/>
                      <w:tab w:val="center" w:pos="994"/>
                      <w:tab w:val="center" w:pos="3543"/>
                      <w:tab w:val="right" w:pos="6520"/>
                    </w:tabs>
                    <w:spacing w:after="0" w:line="240" w:lineRule="exact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eastAsia="tr-TR"/>
                    </w:rPr>
                  </w:pPr>
                  <w:r w:rsidRPr="008A3635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19 Nisan </w:t>
                  </w:r>
                  <w:proofErr w:type="gramStart"/>
                  <w:r w:rsidRPr="008A3635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2014  CUMARTESİ</w:t>
                  </w:r>
                  <w:proofErr w:type="gramEnd"/>
                </w:p>
              </w:tc>
              <w:tc>
                <w:tcPr>
                  <w:tcW w:w="2931" w:type="dxa"/>
                  <w:tcBorders>
                    <w:top w:val="nil"/>
                    <w:left w:val="nil"/>
                    <w:bottom w:val="single" w:sz="4" w:space="0" w:color="660066"/>
                    <w:right w:val="nil"/>
                  </w:tcBorders>
                  <w:vAlign w:val="center"/>
                  <w:hideMark/>
                </w:tcPr>
                <w:p w:rsidR="008A3635" w:rsidRPr="008A3635" w:rsidRDefault="008A3635" w:rsidP="008A3635">
                  <w:pPr>
                    <w:tabs>
                      <w:tab w:val="left" w:pos="567"/>
                      <w:tab w:val="center" w:pos="994"/>
                      <w:tab w:val="center" w:pos="3543"/>
                      <w:tab w:val="right" w:pos="6520"/>
                    </w:tabs>
                    <w:spacing w:after="0" w:line="240" w:lineRule="exact"/>
                    <w:jc w:val="center"/>
                    <w:rPr>
                      <w:rFonts w:ascii="Palatino Linotype" w:eastAsia="Times New Roman" w:hAnsi="Palatino Linotype" w:cs="Times New Roman"/>
                      <w:b/>
                      <w:color w:val="800080"/>
                      <w:sz w:val="24"/>
                      <w:szCs w:val="24"/>
                      <w:lang w:eastAsia="tr-TR"/>
                    </w:rPr>
                  </w:pPr>
                  <w:r w:rsidRPr="008A3635">
                    <w:rPr>
                      <w:rFonts w:ascii="Palatino Linotype" w:eastAsia="Times New Roman" w:hAnsi="Palatino Linotype" w:cs="Times New Roman"/>
                      <w:b/>
                      <w:color w:val="800080"/>
                      <w:sz w:val="24"/>
                      <w:szCs w:val="24"/>
                      <w:lang w:eastAsia="tr-TR"/>
                    </w:rPr>
                    <w:t>Resmî Gazete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4" w:space="0" w:color="660066"/>
                    <w:right w:val="nil"/>
                  </w:tcBorders>
                  <w:vAlign w:val="center"/>
                  <w:hideMark/>
                </w:tcPr>
                <w:p w:rsidR="008A3635" w:rsidRPr="008A3635" w:rsidRDefault="008A3635" w:rsidP="008A3635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8A3635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Sayı : 28977</w:t>
                  </w:r>
                  <w:proofErr w:type="gramEnd"/>
                </w:p>
              </w:tc>
            </w:tr>
            <w:tr w:rsidR="008A3635" w:rsidRPr="008A3635">
              <w:trPr>
                <w:trHeight w:val="480"/>
                <w:jc w:val="center"/>
              </w:trPr>
              <w:tc>
                <w:tcPr>
                  <w:tcW w:w="8789" w:type="dxa"/>
                  <w:gridSpan w:val="3"/>
                  <w:vAlign w:val="center"/>
                  <w:hideMark/>
                </w:tcPr>
                <w:p w:rsidR="008A3635" w:rsidRPr="008A3635" w:rsidRDefault="008A3635" w:rsidP="008A363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80"/>
                      <w:sz w:val="18"/>
                      <w:szCs w:val="18"/>
                      <w:lang w:eastAsia="tr-TR"/>
                    </w:rPr>
                  </w:pPr>
                  <w:r w:rsidRPr="008A3635">
                    <w:rPr>
                      <w:rFonts w:ascii="Arial" w:eastAsia="Times New Roman" w:hAnsi="Arial" w:cs="Arial"/>
                      <w:b/>
                      <w:color w:val="000080"/>
                      <w:sz w:val="18"/>
                      <w:szCs w:val="18"/>
                      <w:lang w:eastAsia="tr-TR"/>
                    </w:rPr>
                    <w:t>TEBLİĞ</w:t>
                  </w:r>
                </w:p>
              </w:tc>
            </w:tr>
            <w:tr w:rsidR="008A3635" w:rsidRPr="008A3635">
              <w:trPr>
                <w:trHeight w:val="480"/>
                <w:jc w:val="center"/>
              </w:trPr>
              <w:tc>
                <w:tcPr>
                  <w:tcW w:w="8789" w:type="dxa"/>
                  <w:gridSpan w:val="3"/>
                  <w:vAlign w:val="center"/>
                </w:tcPr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rPr>
                      <w:rFonts w:ascii="Times New Roman" w:eastAsia="ヒラギノ明朝 Pro W3" w:hAnsi="Times" w:cs="Times New Roman"/>
                      <w:sz w:val="18"/>
                      <w:szCs w:val="18"/>
                      <w:u w:val="single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  <w:u w:val="single"/>
                    </w:rPr>
                    <w:t>Maliye Bakanl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  <w:u w:val="single"/>
                    </w:rPr>
                    <w:t>ığı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  <w:u w:val="single"/>
                    </w:rPr>
                    <w:t>ndan:</w:t>
                  </w:r>
                </w:p>
                <w:p w:rsidR="008A3635" w:rsidRPr="008A3635" w:rsidRDefault="008A3635" w:rsidP="008A3635">
                  <w:pPr>
                    <w:spacing w:before="56" w:after="0" w:line="240" w:lineRule="exact"/>
                    <w:jc w:val="center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ZEL T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KET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M VERG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S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 GENEL TEBL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İĞİ</w:t>
                  </w:r>
                </w:p>
                <w:p w:rsidR="008A3635" w:rsidRPr="008A3635" w:rsidRDefault="008A3635" w:rsidP="008A3635">
                  <w:pPr>
                    <w:spacing w:after="170" w:line="240" w:lineRule="exact"/>
                    <w:jc w:val="center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(SER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 NO: 34)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4760 say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zel 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ketim Vergisi Kanununun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  <w:vertAlign w:val="superscript"/>
                    </w:rPr>
                    <w:t>1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4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maddesinin 2 numaral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kras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Maliye Bakanl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 verdi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 yetkiye istinaden, ad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ge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en Kanuna ekli (I) say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liste uygulamas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 ili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kin olarak bu Tebli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 (1.) b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nde belirtilen mallarla 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olmak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zere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uygulamas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 ge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ilmesi uygun g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proofErr w:type="gram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Bu uygulaman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usul ve esaslar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ise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zel 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ketim Vergisi Kanununun 4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maddesinin 2 numaral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kras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, 9 uncu maddesi, 14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maddesinin 5 numaral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kras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 15 inci maddesinin 1 numaral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kras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 213 say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Vergi Usul Kanununun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  <w:vertAlign w:val="superscript"/>
                    </w:rPr>
                    <w:t>2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120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nci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maddesi ile 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kerrer 257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nci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maddesinin Maliye Bakanl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 verdi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i yetkiler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evesinde a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da belirlenmi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tir.</w:t>
                  </w:r>
                  <w:proofErr w:type="gramEnd"/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1. TEVK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FAT UYGULAMASININ KAPSAMI VE N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TEL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İĞİ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zel 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ketim Vergisi Kanununun 4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maddesinin 2 numaral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kras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 g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re, 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kellefin 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rkiye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inde ikametg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â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h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n,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yerinin, kanuni ve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merkezlerinin bulunmamas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halleri ile gerekli g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len di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 hallerde Maliye Bakanl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 vergi alaca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emniyet alt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 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amac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yla vergiye 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â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bi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lemlere taraf olanlar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verginin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denmesinden sorumlu tutma yetkisine sahiptir.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Bu yetkiye istinaden,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zel 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ketim Vergisi Kanununa ekli (I) say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listenin (B) cetvelinin 38.11 tarife pozisyon numaras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 yer alan mallar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n,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zel 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ketim vergisi (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TV) 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kellefleri (</w:t>
                  </w:r>
                  <w:proofErr w:type="gram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4/12/2013</w:t>
                  </w:r>
                  <w:proofErr w:type="gram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tarihli ve 5015 say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Petrol Piyasas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Kanununda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  <w:vertAlign w:val="superscript"/>
                    </w:rPr>
                    <w:t>3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mlanan rafinericiler hari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)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ndan teslimine ili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kin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TV, yaln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zca sanayi sicil belgesini haiz olan KDV 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kellefi imalat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lar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ndan sat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halinde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tevkifata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tabi tutulmak suretiyle beyan edilerek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denecektir.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TV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uygulamas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ihtiyari bir uygulama olmay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p, imalat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lar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ndan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yap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zorunludur.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uygulamas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yukar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da belirtilen tarife pozisyon numaras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 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fland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lan mallarla 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olup, bunun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nda kalan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ye tabi mallar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teslimlerinde imalat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lar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ndan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uygulamas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kapsam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lem yap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lmayacakt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2. TEVK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FAT UYGULAMASINDA VERG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N BEYANI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2.1. Sat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 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TV M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kelleflerinin 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TV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Tevkifat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na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 Tabi Mal Teslimlerinin Beyan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kelleflerinin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tevkifata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tabi mal teslimleri, 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 konusu teslimlerin yap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vergilendirme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neminde (1) numaral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TV beyannamesinin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“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Tecil ve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”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b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“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”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ndaki bilgiler doldurulmak suretiyle beyan edilecektir. Ayr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ca, bu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TV beyannamesinin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“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Ekler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”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b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nde yer alan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“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Tevkifata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Tabi Mal Teslimleri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”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da doldurulacakt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uygulamas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kapsam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 teslim edilen mallar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kellefleri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ndan ithal edilmi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olmas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halinde, bu mallar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 ithalinde,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denecek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ye kar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k olmak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zere g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 idaresince 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nan teminat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lemleri, bu teslimlerle ilgili tevkif edilen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nin beyan edilerek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dendi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ine dair 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imalat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ba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oldu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u vergi dairesinden teyit 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zerine 1 Seri No.lu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Genel Tebli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inin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  <w:vertAlign w:val="superscript"/>
                    </w:rPr>
                    <w:t>4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(16.3.5.2./d) b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nde yap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lan a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klamalar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evesinde yerine getirilecektir.</w:t>
                  </w:r>
                  <w:proofErr w:type="gramEnd"/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2.2. Al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 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malat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lar (Vergi Sorumlular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) Taraf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ndan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Tevkifata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 Tabi Tutulan 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TV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’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nin Beyan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 ve 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denmesi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Bu Tebli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kapsam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 teslim 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nan mallar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zerinden hesaplanan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TV'nin tamam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 vergi sorumlular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ndan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tevkifata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tabi tutulacakt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r.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Tevkifata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tabi tutulan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tutar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  vergi sorumlular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nca teslimin ger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ekle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 vergilendirme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nemine ili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kin olarak KDV y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nden ba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olunan vergi dairesine elektronik ortamda verilecek (6) numaral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TV beyannamesi ile beyan edilerek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denecektir.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Vergi sorumlular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zel 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ketim Vergisi Kanununa ekli (I) say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liste kapsam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ndaki di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er mal teslimleri nedeniyle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kellefiyetinin bulunmas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veya bulunmamas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bu uygulama uyar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nca (6) numaral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beyannamesinin verilmesine engel de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ildir.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imalat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lar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ndan verilmesi gereken (6) numaral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TV beyannamesi sadece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tevkifata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tabi 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mlar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oldu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u vergilendirme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neminde verilecektir.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uygulamas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kapsam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ndaki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lemlerde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TV'nin beyan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nemi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zel 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ketim Vergisi Kanununun 14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maddesine g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 tespit edilecektir.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 konusu uygulama kapsam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ndaki teslimlere ait fatura veya benzeri belgeler, izleyen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vergilendirme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nemi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inde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zenlenmi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olsa dahi sorumlu 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fat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yla beyan, teslimin ger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ekle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 vergilendirme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neminin beyan 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resi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erisinde yap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lacakt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rnek: Sanayi sicil belgesini haiz imalat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(A),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kellefi (B)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den </w:t>
                  </w:r>
                  <w:proofErr w:type="gram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14/5/2014</w:t>
                  </w:r>
                  <w:proofErr w:type="gram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tarihinde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zel 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ketim Vergisi Kanunu eki (I) say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listede yer alan ve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tutar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2,2985 TL/Kg. olan 38.11 tarife pozisyon numaras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ndaki 1.000 Kg. 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stahzar katk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isimli mal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vergi hari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3.000 TL kar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 sat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alm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r.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kellefi (B)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ndan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lastRenderedPageBreak/>
                    <w:t>bu teslime ili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kin fatura </w:t>
                  </w:r>
                  <w:proofErr w:type="gram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17/5/2014</w:t>
                  </w:r>
                  <w:proofErr w:type="gram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tarihinde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zenlenmi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tir.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Buna g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 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z konusu teslim </w:t>
                  </w:r>
                  <w:proofErr w:type="gram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14/5/2014</w:t>
                  </w:r>
                  <w:proofErr w:type="gram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tarihinde ger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ekle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inden tevkif edilen 2.298,50 TL tutar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ndaki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nin, imalat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(A)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ndan 16-25/5/2014 tarihleri aras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 (teslime ili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kin fatura 17/5/2014 tarihinde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zenlenmi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olsa dahi) (6) numaral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beyannamesi ile beyan edilerek ayn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inde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denmesi gerekmektedir.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Ayr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ca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 bu Tebli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kapsam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ndaki mallar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alan ve ad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 fatura veya benzeri belge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zenlenen vergi sorumlular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ndan yap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larak, tevkif edilen bu vergi yukar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da yap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lan belirlemeler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evesinde (6) numaral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TV beyannamesi ile beyan edilerek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denecektir.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Vergi sorumlular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nca yap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lan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lemlerin tespit ve tevsikinde Gelir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daresi Ba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kanl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/Vergi Dairesi Ba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kanl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-Defterdarl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k/vergi dairesi kay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tlar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esas 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nacakt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3. TEVK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FATA TAB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 TUTULAN 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TV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’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N 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ND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R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M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Tevkifata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tabi tutulan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nin beyan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 ili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kin (6) numaral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TV beyannamesinde, beyan edilen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den herhangi bir surette indirim yap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mk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bulunmamaktad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proofErr w:type="gram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Ancak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uygulamas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kapsam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 sat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nan mallar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zel 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ketim Vergisi Kanununa ekli (I) say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listede yer alan ba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ka bir mal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imalinde kullan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olmas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halinde, vergi sorumlular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nca beyan edilip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denen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tutar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n, bu Kanunun 9 uncu maddesi uyar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nca, yaln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zca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retilen mal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tesliminin yap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vergilendirme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neminde, bu teslimlere ili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kin beyan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da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eren (1) numaral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beyannamesinde indirimi 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mk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  <w:proofErr w:type="gramEnd"/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 konusu uygulama kapsam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nda tevkif edilerek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denen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tutar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 (1) numaral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TV beyannamesinin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“İ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stisnalar ve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ndirimler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”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b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“İ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ndirimler (Ayn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Listedeki Mal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malatta Kullan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)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”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 beyan edilmek suretiyle indirilebilecektir.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Bu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ekilde indirim konusu yap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labilecek azami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tutar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uygulamas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kapsam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 sat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nan mallar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girdi olarak kullan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suretiyle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retilen mal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teslimine ili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kin hesaplanan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tutar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ge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emeyecektir.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ndirim konusu yap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lamayan tutar ise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yapan 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imalat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lar a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ndan ilgili mevzuat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evesinde gider veya maliyet unsuru olarak dikkate 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nacakt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Tevkifata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tabi tutulan ancak beyan edilmeyen veya beyan edilmesine ra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men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denmeyen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indirim konusu yap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lamayacakt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Ayr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ca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uygulamas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kapsam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 olmayan mallar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 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imalat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lar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ndan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uygulanmak suretiyle beyan edilerek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denen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nin de indirim konusu yap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lmayaca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tabiidir.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rnek: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kellefi (B), sanayi sicil belgesini haiz imalat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(A)'ya </w:t>
                  </w:r>
                  <w:proofErr w:type="gram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28/4/2014</w:t>
                  </w:r>
                  <w:proofErr w:type="gram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tarihinde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zel 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ketim Vergisi Kanununa ekli (I) say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listede yer alan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tutar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2,2985 TL/Kg. olan 38.11 tarife pozisyon numaras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ndaki 1.000 Kg. 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stahzar katk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isimli mal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vergi hari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3.000 TL kar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 teslim etmi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 bu teslime ili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kin faturay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4/5/2014 tarihinde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zenlemi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tir.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malat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(A), 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sini tevkif ederek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dedi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 bu mal ile ithal etti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 ayn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listedeki </w:t>
                  </w:r>
                  <w:proofErr w:type="gram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baz</w:t>
                  </w:r>
                  <w:proofErr w:type="gram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ya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kullanmak suretiyle yine ayn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listede yer alan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tutar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1,3007 TL/Kg. olan 2.000 Kg. madeni ya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retmi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retti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 bu mal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tamam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17/5/2014 tarihinde satm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Buna g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re, imalat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(A)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ndan 38.11 tarife pozisyon numaral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stahzar katk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isimli mala ili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kin tevkif edilerek 1-</w:t>
                  </w:r>
                  <w:proofErr w:type="gram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10/5/2014</w:t>
                  </w:r>
                  <w:proofErr w:type="gram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tarihleri aras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 (6) numaral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beyannamesi ile beyan edilerek ayn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inde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denmi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olan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nin, bu mal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girdi olarak kullan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suretiyle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retilen mal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teslimine ili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kin yine imalat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(A)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ndan 1-10/6/2014 tarihleri aras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 verilmesi gereken (1) numaral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beyannamesinde indirim konusu yap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mk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olabilecektir.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Bu durumda imalat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(A)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ndan verilecek;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  <w:tab w:val="left" w:pos="987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proofErr w:type="gram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</w:t>
                  </w:r>
                  <w:proofErr w:type="gram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- 2014/Nisan II. vergilendirme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nemine ait (6) numaral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beyannamesinde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  <w:tab w:val="left" w:pos="987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ab/>
                    <w:t xml:space="preserve">Tevkif edilen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tutar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= 1.000 x 2,2985 = 2.298,50 TL,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  <w:tab w:val="left" w:pos="987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proofErr w:type="gram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b</w:t>
                  </w:r>
                  <w:proofErr w:type="gram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- 2014/May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 II. vergilendirme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nemine ait (1) numaral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beyannamesinde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  <w:tab w:val="left" w:pos="987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ab/>
                    <w:t xml:space="preserve">Hesaplanan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tutar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= 2.000 x 1,3007         = 2.601,40 TL,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  <w:tab w:val="left" w:pos="987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ab/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ndirilecek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           = 1.000 x 2,2985         = 2.298,50 TL,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  <w:tab w:val="left" w:pos="987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ab/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denecek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TV             = 2.601,40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–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2.298,50 =    302,90 TL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proofErr w:type="gram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olarak</w:t>
                  </w:r>
                  <w:proofErr w:type="gram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hesaplanacakt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Bununla birlikte,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kellefi (B)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ndan bu teslime ili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kin faturan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resinden sonra (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rne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in </w:t>
                  </w:r>
                  <w:proofErr w:type="gram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15/5/2014</w:t>
                  </w:r>
                  <w:proofErr w:type="gram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tarihinde)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zenlenmi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olmas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 vergi sorumlusu 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fat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yla tevkif edilen verginin 1-10/5/2014 tarihleri aras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 beyan edilerek ayn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erisinde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denmesine engel de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ildir.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4. TEVK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FAT UYGULAMASINDA BELGE D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ZEN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Tevkifata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tabi teslimler dolay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yla sat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kellefleri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ndan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zenlenecek belgelerde;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zel 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ketim Vergisi Kanununun 15 inci maddesi h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uyar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nca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“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Teslim Miktar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, Teslim Bedeli, Hesaplanan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TV, 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malat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ndan Tevkif Edilecek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TV, KDV Matrah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, Hesaplanan KDV,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â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hil Toplam Tutar ve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Hari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Toplam Tutar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”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ayr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ca g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sterilecektir. Bu belgelere,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hari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toplam tutar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rakam ve yaz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ile yaz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gerekmektedir.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rnek: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kellefi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ndan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uygulamas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kapsam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nda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ve KDV hari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3.000 TL bedelle teslim edilen ve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tutar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2,2985 TL/Kg. olan 1.000 Kg. 38.11 tarife pozisyon numaras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ndaki 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stahzar katk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isimli mal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faturas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a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daki bilgileri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erecek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ekilde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zenlenecektir.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</w:p>
                <w:tbl>
                  <w:tblPr>
                    <w:tblW w:w="8505" w:type="dxa"/>
                    <w:jc w:val="center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  <w:insideH w:val="outset" w:sz="6" w:space="0" w:color="auto"/>
                      <w:insideV w:val="outset" w:sz="6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54"/>
                    <w:gridCol w:w="3251"/>
                  </w:tblGrid>
                  <w:tr w:rsidR="008A3635" w:rsidRPr="008A3635">
                    <w:trPr>
                      <w:trHeight w:val="20"/>
                      <w:tblCellSpacing w:w="0" w:type="dxa"/>
                      <w:jc w:val="center"/>
                    </w:trPr>
                    <w:tc>
                      <w:tcPr>
                        <w:tcW w:w="525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8A3635" w:rsidRPr="008A3635" w:rsidRDefault="008A3635" w:rsidP="008A3635">
                        <w:pPr>
                          <w:spacing w:after="0" w:line="20" w:lineRule="atLeast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tr-TR"/>
                          </w:rPr>
                        </w:pPr>
                        <w:r w:rsidRPr="008A3635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tr-TR"/>
                          </w:rPr>
                          <w:t xml:space="preserve">Teslim </w:t>
                        </w:r>
                        <w:proofErr w:type="gramStart"/>
                        <w:r w:rsidRPr="008A3635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tr-TR"/>
                          </w:rPr>
                          <w:t>Miktarı                                                                     :</w:t>
                        </w:r>
                        <w:proofErr w:type="gramEnd"/>
                      </w:p>
                    </w:tc>
                    <w:tc>
                      <w:tcPr>
                        <w:tcW w:w="32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8A3635" w:rsidRPr="008A3635" w:rsidRDefault="008A3635" w:rsidP="008A3635">
                        <w:pPr>
                          <w:spacing w:after="0" w:line="20" w:lineRule="atLeast"/>
                          <w:ind w:firstLine="709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tr-TR"/>
                          </w:rPr>
                        </w:pPr>
                        <w:r w:rsidRPr="008A3635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tr-TR"/>
                          </w:rPr>
                          <w:t>1.000 Kg.</w:t>
                        </w:r>
                      </w:p>
                    </w:tc>
                  </w:tr>
                  <w:tr w:rsidR="008A3635" w:rsidRPr="008A3635">
                    <w:trPr>
                      <w:trHeight w:val="20"/>
                      <w:tblCellSpacing w:w="0" w:type="dxa"/>
                      <w:jc w:val="center"/>
                    </w:trPr>
                    <w:tc>
                      <w:tcPr>
                        <w:tcW w:w="525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8A3635" w:rsidRPr="008A3635" w:rsidRDefault="008A3635" w:rsidP="008A3635">
                        <w:pPr>
                          <w:spacing w:after="0" w:line="20" w:lineRule="atLeast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tr-TR"/>
                          </w:rPr>
                        </w:pPr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color w:val="000000"/>
                            <w:sz w:val="18"/>
                            <w:szCs w:val="18"/>
                            <w:lang w:eastAsia="tr-TR"/>
                          </w:rPr>
                          <w:t>Teslim Bedeli  (ÖTV ve KDV hariç)                                  :</w:t>
                        </w:r>
                      </w:p>
                    </w:tc>
                    <w:tc>
                      <w:tcPr>
                        <w:tcW w:w="32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8A3635" w:rsidRPr="008A3635" w:rsidRDefault="008A3635" w:rsidP="008A3635">
                        <w:pPr>
                          <w:spacing w:after="0" w:line="20" w:lineRule="atLeast"/>
                          <w:ind w:firstLine="709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</w:pPr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  <w:t>3.000 TL</w:t>
                        </w:r>
                      </w:p>
                    </w:tc>
                  </w:tr>
                  <w:tr w:rsidR="008A3635" w:rsidRPr="008A3635">
                    <w:trPr>
                      <w:trHeight w:val="20"/>
                      <w:tblCellSpacing w:w="0" w:type="dxa"/>
                      <w:jc w:val="center"/>
                    </w:trPr>
                    <w:tc>
                      <w:tcPr>
                        <w:tcW w:w="525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8A3635" w:rsidRPr="008A3635" w:rsidRDefault="008A3635" w:rsidP="008A3635">
                        <w:pPr>
                          <w:spacing w:after="0" w:line="20" w:lineRule="atLeast"/>
                          <w:rPr>
                            <w:rFonts w:ascii="Times New Roman" w:eastAsia="Times New Roman" w:hAnsi="Times New Roman" w:cs="Times New Roman"/>
                            <w:iCs/>
                            <w:color w:val="000000"/>
                            <w:sz w:val="18"/>
                            <w:szCs w:val="18"/>
                            <w:lang w:eastAsia="tr-TR"/>
                          </w:rPr>
                        </w:pPr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color w:val="000000"/>
                            <w:sz w:val="18"/>
                            <w:szCs w:val="18"/>
                            <w:lang w:eastAsia="tr-TR"/>
                          </w:rPr>
                          <w:t xml:space="preserve">Hesaplanan ÖTV </w:t>
                        </w:r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  <w:t xml:space="preserve">(1.000 </w:t>
                        </w:r>
                        <w:proofErr w:type="gramStart"/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  <w:t>x  2</w:t>
                        </w:r>
                        <w:proofErr w:type="gramEnd"/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  <w:t xml:space="preserve">,2985 =) </w:t>
                        </w:r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color w:val="000000"/>
                            <w:sz w:val="18"/>
                            <w:szCs w:val="18"/>
                            <w:lang w:eastAsia="tr-TR"/>
                          </w:rPr>
                          <w:t xml:space="preserve">                                :</w:t>
                        </w:r>
                      </w:p>
                    </w:tc>
                    <w:tc>
                      <w:tcPr>
                        <w:tcW w:w="32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8A3635" w:rsidRPr="008A3635" w:rsidRDefault="008A3635" w:rsidP="008A3635">
                        <w:pPr>
                          <w:spacing w:after="0" w:line="20" w:lineRule="atLeast"/>
                          <w:ind w:firstLine="709"/>
                          <w:jc w:val="right"/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</w:pPr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  <w:t>2.298,50 TL</w:t>
                        </w:r>
                      </w:p>
                    </w:tc>
                  </w:tr>
                  <w:tr w:rsidR="008A3635" w:rsidRPr="008A3635">
                    <w:trPr>
                      <w:trHeight w:val="20"/>
                      <w:tblCellSpacing w:w="0" w:type="dxa"/>
                      <w:jc w:val="center"/>
                    </w:trPr>
                    <w:tc>
                      <w:tcPr>
                        <w:tcW w:w="525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8A3635" w:rsidRPr="008A3635" w:rsidRDefault="008A3635" w:rsidP="008A3635">
                        <w:pPr>
                          <w:spacing w:after="0" w:line="20" w:lineRule="atLeast"/>
                          <w:rPr>
                            <w:rFonts w:ascii="Times New Roman" w:eastAsia="Times New Roman" w:hAnsi="Times New Roman" w:cs="Times New Roman"/>
                            <w:iCs/>
                            <w:color w:val="000000"/>
                            <w:sz w:val="18"/>
                            <w:szCs w:val="18"/>
                            <w:lang w:eastAsia="tr-TR"/>
                          </w:rPr>
                        </w:pPr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color w:val="000000"/>
                            <w:sz w:val="18"/>
                            <w:szCs w:val="18"/>
                            <w:lang w:eastAsia="tr-TR"/>
                          </w:rPr>
                          <w:t>Alıcı</w:t>
                        </w:r>
                        <w:r w:rsidRPr="008A3635">
                          <w:rPr>
                            <w:rFonts w:ascii="Times New Roman" w:eastAsia="ヒラギノ明朝Pro W3" w:hAnsi="Times New Roman" w:cs="Times New Roman"/>
                            <w:sz w:val="18"/>
                            <w:szCs w:val="18"/>
                          </w:rPr>
                          <w:t xml:space="preserve"> İmalatçı </w:t>
                        </w:r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color w:val="000000"/>
                            <w:sz w:val="18"/>
                            <w:szCs w:val="18"/>
                            <w:lang w:eastAsia="tr-TR"/>
                          </w:rPr>
                          <w:t xml:space="preserve">Tarafından Tevkif Edilecek </w:t>
                        </w:r>
                        <w:proofErr w:type="gramStart"/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color w:val="000000"/>
                            <w:sz w:val="18"/>
                            <w:szCs w:val="18"/>
                            <w:lang w:eastAsia="tr-TR"/>
                          </w:rPr>
                          <w:t xml:space="preserve">ÖTV </w:t>
                        </w:r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color w:val="FF0000"/>
                            <w:sz w:val="18"/>
                            <w:szCs w:val="18"/>
                            <w:lang w:eastAsia="tr-TR"/>
                          </w:rPr>
                          <w:t xml:space="preserve">              </w:t>
                        </w:r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color w:val="000000"/>
                            <w:sz w:val="18"/>
                            <w:szCs w:val="18"/>
                            <w:lang w:eastAsia="tr-TR"/>
                          </w:rPr>
                          <w:t xml:space="preserve"> :</w:t>
                        </w:r>
                        <w:proofErr w:type="gramEnd"/>
                      </w:p>
                    </w:tc>
                    <w:tc>
                      <w:tcPr>
                        <w:tcW w:w="32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8A3635" w:rsidRPr="008A3635" w:rsidRDefault="008A3635" w:rsidP="008A3635">
                        <w:pPr>
                          <w:spacing w:after="0" w:line="20" w:lineRule="atLeast"/>
                          <w:ind w:firstLine="709"/>
                          <w:jc w:val="right"/>
                          <w:rPr>
                            <w:rFonts w:ascii="Times New Roman" w:eastAsia="Times New Roman" w:hAnsi="Times New Roman" w:cs="Times New Roman"/>
                            <w:iCs/>
                            <w:color w:val="000000"/>
                            <w:sz w:val="18"/>
                            <w:szCs w:val="18"/>
                            <w:lang w:eastAsia="tr-TR"/>
                          </w:rPr>
                        </w:pPr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  <w:t>2.298,50 TL</w:t>
                        </w:r>
                      </w:p>
                    </w:tc>
                  </w:tr>
                  <w:tr w:rsidR="008A3635" w:rsidRPr="008A3635">
                    <w:trPr>
                      <w:trHeight w:val="20"/>
                      <w:tblCellSpacing w:w="0" w:type="dxa"/>
                      <w:jc w:val="center"/>
                    </w:trPr>
                    <w:tc>
                      <w:tcPr>
                        <w:tcW w:w="525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8A3635" w:rsidRPr="008A3635" w:rsidRDefault="008A3635" w:rsidP="008A3635">
                        <w:pPr>
                          <w:spacing w:after="0" w:line="20" w:lineRule="atLeas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</w:pPr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  <w:t>KDV Matrahı (3.000 + 2.298,50 =)                                    :</w:t>
                        </w:r>
                      </w:p>
                    </w:tc>
                    <w:tc>
                      <w:tcPr>
                        <w:tcW w:w="32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8A3635" w:rsidRPr="008A3635" w:rsidRDefault="008A3635" w:rsidP="008A3635">
                        <w:pPr>
                          <w:spacing w:after="0" w:line="20" w:lineRule="atLeast"/>
                          <w:ind w:firstLine="709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</w:pPr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  <w:t>5.298,50 TL</w:t>
                        </w:r>
                      </w:p>
                    </w:tc>
                  </w:tr>
                  <w:tr w:rsidR="008A3635" w:rsidRPr="008A3635">
                    <w:trPr>
                      <w:trHeight w:val="20"/>
                      <w:tblCellSpacing w:w="0" w:type="dxa"/>
                      <w:jc w:val="center"/>
                    </w:trPr>
                    <w:tc>
                      <w:tcPr>
                        <w:tcW w:w="525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8A3635" w:rsidRPr="008A3635" w:rsidRDefault="008A3635" w:rsidP="008A3635">
                        <w:pPr>
                          <w:spacing w:after="0" w:line="20" w:lineRule="atLeast"/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</w:pPr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  <w:t>Hesaplanan KDV (5.298,50 x 0,18 =)                                :</w:t>
                        </w:r>
                      </w:p>
                    </w:tc>
                    <w:tc>
                      <w:tcPr>
                        <w:tcW w:w="32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8A3635" w:rsidRPr="008A3635" w:rsidRDefault="008A3635" w:rsidP="008A3635">
                        <w:pPr>
                          <w:spacing w:after="0" w:line="20" w:lineRule="atLeast"/>
                          <w:ind w:firstLine="709"/>
                          <w:jc w:val="right"/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</w:pPr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  <w:t>953,73 TL</w:t>
                        </w:r>
                      </w:p>
                    </w:tc>
                  </w:tr>
                  <w:tr w:rsidR="008A3635" w:rsidRPr="008A3635">
                    <w:trPr>
                      <w:trHeight w:val="20"/>
                      <w:tblCellSpacing w:w="0" w:type="dxa"/>
                      <w:jc w:val="center"/>
                    </w:trPr>
                    <w:tc>
                      <w:tcPr>
                        <w:tcW w:w="525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8A3635" w:rsidRPr="008A3635" w:rsidRDefault="008A3635" w:rsidP="008A3635">
                        <w:pPr>
                          <w:spacing w:after="0" w:line="20" w:lineRule="atLeast"/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</w:pPr>
                        <w:proofErr w:type="spellStart"/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  <w:t>Tevkifat</w:t>
                        </w:r>
                        <w:proofErr w:type="spellEnd"/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  <w:t xml:space="preserve"> </w:t>
                        </w:r>
                        <w:proofErr w:type="gramStart"/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  <w:t>Dahil</w:t>
                        </w:r>
                        <w:proofErr w:type="gramEnd"/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  <w:t xml:space="preserve"> Toplam Tutar (5.298,50 + 953,73 =)</w:t>
                        </w:r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color w:val="FF0000"/>
                            <w:sz w:val="18"/>
                            <w:szCs w:val="18"/>
                            <w:lang w:eastAsia="tr-TR"/>
                          </w:rPr>
                          <w:t xml:space="preserve">      </w:t>
                        </w:r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  <w:t xml:space="preserve">    :</w:t>
                        </w:r>
                      </w:p>
                    </w:tc>
                    <w:tc>
                      <w:tcPr>
                        <w:tcW w:w="32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8A3635" w:rsidRPr="008A3635" w:rsidRDefault="008A3635" w:rsidP="008A3635">
                        <w:pPr>
                          <w:spacing w:after="0" w:line="20" w:lineRule="atLeast"/>
                          <w:ind w:firstLine="709"/>
                          <w:jc w:val="right"/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</w:pPr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  <w:t>6.252,23 TL</w:t>
                        </w:r>
                      </w:p>
                    </w:tc>
                  </w:tr>
                  <w:tr w:rsidR="008A3635" w:rsidRPr="008A3635">
                    <w:trPr>
                      <w:trHeight w:val="20"/>
                      <w:tblCellSpacing w:w="0" w:type="dxa"/>
                      <w:jc w:val="center"/>
                    </w:trPr>
                    <w:tc>
                      <w:tcPr>
                        <w:tcW w:w="525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8A3635" w:rsidRPr="008A3635" w:rsidRDefault="008A3635" w:rsidP="008A3635">
                        <w:pPr>
                          <w:spacing w:after="0" w:line="20" w:lineRule="atLeast"/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</w:pPr>
                        <w:proofErr w:type="spellStart"/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  <w:t>Tevkifat</w:t>
                        </w:r>
                        <w:proofErr w:type="spellEnd"/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  <w:t xml:space="preserve"> Hariç Toplam Tutar (6.252,23 - 2.298,50 =)       :</w:t>
                        </w:r>
                      </w:p>
                    </w:tc>
                    <w:tc>
                      <w:tcPr>
                        <w:tcW w:w="32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8A3635" w:rsidRPr="008A3635" w:rsidRDefault="008A3635" w:rsidP="008A3635">
                        <w:pPr>
                          <w:spacing w:after="0" w:line="20" w:lineRule="atLeast"/>
                          <w:ind w:firstLine="709"/>
                          <w:jc w:val="right"/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</w:pPr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  <w:t>3.953,73 TL</w:t>
                        </w:r>
                      </w:p>
                    </w:tc>
                  </w:tr>
                  <w:tr w:rsidR="008A3635" w:rsidRPr="008A3635">
                    <w:trPr>
                      <w:trHeight w:val="20"/>
                      <w:tblCellSpacing w:w="0" w:type="dxa"/>
                      <w:jc w:val="center"/>
                    </w:trPr>
                    <w:tc>
                      <w:tcPr>
                        <w:tcW w:w="8505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8A3635" w:rsidRPr="008A3635" w:rsidRDefault="008A3635" w:rsidP="008A3635">
                        <w:pPr>
                          <w:spacing w:after="0" w:line="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</w:pPr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  <w:t xml:space="preserve">Yalnız </w:t>
                        </w:r>
                        <w:proofErr w:type="spellStart"/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  <w:t>Üçbindokuzyüzelliüç</w:t>
                        </w:r>
                        <w:proofErr w:type="spellEnd"/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  <w:t xml:space="preserve"> Türk Lirası </w:t>
                        </w:r>
                        <w:proofErr w:type="spellStart"/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  <w:t>Yetmişüç</w:t>
                        </w:r>
                        <w:proofErr w:type="spellEnd"/>
                        <w:r w:rsidRPr="008A3635">
                          <w:rPr>
                            <w:rFonts w:ascii="Times New Roman" w:eastAsia="Times New Roman" w:hAnsi="Times New Roman" w:cs="Times New Roman"/>
                            <w:iCs/>
                            <w:sz w:val="18"/>
                            <w:szCs w:val="18"/>
                            <w:lang w:eastAsia="tr-TR"/>
                          </w:rPr>
                          <w:t xml:space="preserve"> Kuruştur.</w:t>
                        </w:r>
                      </w:p>
                    </w:tc>
                  </w:tr>
                </w:tbl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jc w:val="center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Bu belgeler, sat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a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ndan teslimlere ili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kin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ye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uyguland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tevsik eden belge mahiyetini de ta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maktad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kellefleri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ndan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tevkifata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tabi olan ve olmayan mallar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teslimlerine ili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kin fatura ve benzeri belgeler ayr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ayr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zenlenebilece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i gibi, tevkif edilen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nin bu belgelerde ayr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ca g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sterilmesi ko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uluyla tek bir belgenin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zenlenebilmesi de 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mk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5. TEVK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FAT UYGULAMASINDA D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ZELTME 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İŞ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LEMLER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proofErr w:type="gram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zel 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ketim Vergisi Kanununun 15 inci maddesinin 1 numaral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kras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gere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i,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tevkifata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tabi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lemlerde de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iklik olmas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(mallar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iade edilmesi,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lemin ger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ekle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memesi,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lemden vazge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ilmesi, fazla veya yersiz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TV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yap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) halinde, vergiye tabi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lemleri yapm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olan 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kellefler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ndan bunlarla ilgili bor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lan ya da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denen vergiler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 de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ikli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in mahiyetine uygun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ekilde ve de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ikli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 meydana geldi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nem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inde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zeltme yap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labilir, bu vergiden mahsup edilebilir veya iade talebinde bulunulabilir.</w:t>
                  </w:r>
                  <w:proofErr w:type="gramEnd"/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5.1. Mallar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n 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ade Edilmesi, 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İş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lemin Ger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ekle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memesi ve 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İş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lemden Vazge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ilmesi Hallerinde D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zeltme 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İş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lemleri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uygulamas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kapsam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ndaki teslimlerle ilgili olarak mallar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iadesi,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lemin ger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ekle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memesi veya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lemden vazge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ilmesi durumunda, mallar 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imalat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ya teslim edilmi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se iade edilen mallar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kellefinin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letmesine girmesi ve bu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lemlerin defter kay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tlar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 belgelerde g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sterilmesi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art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yla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zeltme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lemi; bu durumun ortaya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neme ait sat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 beyannamesinin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“İ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stisnalar ve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ndirimler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”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b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“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er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ndirimler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”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nda yer alan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“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Tevkifata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Tabi Teslimlerden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adeler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”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a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klamas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se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ilmek ve buna ili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kin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“İ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ndirilecek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Tutar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ı”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 (0) yaz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lmak suretiyle yap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lacakt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r. </w:t>
                  </w:r>
                  <w:proofErr w:type="gram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Ayr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ca bu beyannamenin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“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Ekler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”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b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“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Tevkifata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Tabi Teslimlerden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adeler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”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da doldurulmas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gerekmektedir.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Bu durumda,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tevkifata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tabi tutulan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TV, 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imalat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lar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ndan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dendi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inden 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z konusu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denen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nin iadesi 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imalat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lara yap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lacakt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imalat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lar 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z konusu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nin, internet vergi dairesi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zerinden KDV y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nden ba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olduklar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vergi dairelerine elektronik ortamda verecekleri dilek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 ile bu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nemdeki veya gelecek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nemlerdeki (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â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hil) vergi bor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 mahsuben veya nakden iadesi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 talepte bulunabileceklerdir.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Vergi dairesince, bu dilek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 ekinde sat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mal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iadesine ili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kin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zeltmeyi yapt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g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sterir ilgili vergi dairesi yaz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ibraz edilmi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olmas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 iadesi talep edilen verginin 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imalat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lar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ndan beyan edilip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dendi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inin tespit edilmesi halinde, 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z konusu iade talepleri yerine getirilecektir.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TV'nin 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imalat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lar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ndan beyan edilmi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ancak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denmemi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olmas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halinde, sorumlu 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fat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yla beyan edilen bu vergi sadece tahakkuktan terkin edilecek, 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imalat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ya iade 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 konusu olmayacakt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Yap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lacak iadelerde teminat, yeminli mali 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avir raporu ve vergi inceleme raporu aranmayacakt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5.2. Fazla veya Yersiz Uygulanan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Tevkifata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 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li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kin D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zeltme 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İş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lemleri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lemine ili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kin fazla veya yersiz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denen verginin bulunmas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halinde, gerek 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imalat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gerekse sat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kelleflerinin beyanlar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zeltilmesi gerekmektedir.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Fazla veya yersiz tevkif edilen vergi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ncelikle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yapan 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imalat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ndan sat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ya iade edilecektir. Bu durumda 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imalat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n, fazla veya yersiz tevkif etti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i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tutar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ya iade etti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ini g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sterir belge ve sat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zeltmeyi yapt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g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sterir vergi dairesi yaz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ile birlikte ba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vurmas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halinde, fazla veya yersiz tevkif edilen vergi, bu vergiyi vergi dairesine beyan ederek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deyen 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imalat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ya iade edilecektir.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Tevkifata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tabi olmad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halde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uygulanan ve sat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ndan da verginin beyan edildi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 durumlarda, sat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zeltmeyi yapt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g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sterir vergi dairesi yaz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ibraz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aranmayacakt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Tevkifata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tabi olan ve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tevkifata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tabi tutulan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nin sat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ndan da beyan edildi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 durumda, sat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zeltmeyi yapmas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ndan sonra, varsa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nceki beyan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zerine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denen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nin, 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 konusu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lemle 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ya iade edilecektir. Dolay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yla bu durumda 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imalat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ya iade 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 konusu olmayacakt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Yap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lacak iadelerde teminat, yeminli mali 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avir raporu ve vergi inceleme raporu aranmayacakt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Fazla veya yersiz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tevkifata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tabi tutulan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nin 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imalat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ndan beyan edilmi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ancak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denmemi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olmas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halinde, sorumlu 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fat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yla beyan edilen bu vergi sadece tahakkuktan terkin edilecek, 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imalat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ya iade 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 konusu olmayacakt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lastRenderedPageBreak/>
                    <w:t>6. D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İĞ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ER HUSUSLAR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6.1.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Tevkifat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 Uygulamas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 Kapsam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nda 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İş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lem Yap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lmamas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 veya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Tevkifata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 Tabi Tutulan Verginin Beyan Edilmemesi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proofErr w:type="gram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zel 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ketim Vergisi Kanununun 4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maddesinin 2 numaral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kras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uyar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nca bu Tebli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kapsam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 sorumlu tayin edilenler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ndan beyan edilip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denmesi gereken vergilerin beyan edilmemesi veya eksik beyan edilmesi halinde, 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 konusu vergi tutar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213 say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Vergi Usul Kanunu h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mlerine g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re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ikmalen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veya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sen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tarh edilerek bu tarhiyata vergi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ziya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cezas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kesilmesi ve gecikme faizi hesaplanmas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gerekmektedir.</w:t>
                  </w:r>
                  <w:proofErr w:type="gramEnd"/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Sorumlu 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fat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yla beyan edilmeyen tutar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(1) numaral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beyannamesinde indirim konusu yap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olmas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bu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ekilde 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lem tesis edilmesine engel de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ildir.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Sorumlu 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fat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yla beyan edilmeyen veya eksik beyan edilen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tutar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n, sat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ndan beyan edilmi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olmas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halinde sorumlu ad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 yap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lacak tarhiyatta vergi asl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aranmayacakt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Sorumlu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ndan beyan edilip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denmesi gerekirken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nin sat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taraf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ndan beyan edilerek 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resinden sonra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denmi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olmas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halinde, normal vade tarihinden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dendi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 tarihe kadar; 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z konusu verginin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denmemi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olmas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halinde ise normal vade tarihinden yap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lacak tarhiyat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tahakkuk tarihine kadar gecikme faizi uygulanacakt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6.2.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Tevkifat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 Uygulamas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nda M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teselsil Sorumluluk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kellefleri,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tevkifata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tabi mal al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mlar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nedeniyle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TV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uygulayanlar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tutar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dememeleri halinde,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tevkifat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kapsam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ndaki teslimlere ili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kin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TV ile s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olmak 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zere Hazineye intikal etmeyen vergiden dolay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213 say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Vergi Usul Kanunu h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mleri uyar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nca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teselsilen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sorumludurlar.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Tebli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olunur.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————————————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  <w:vertAlign w:val="superscript"/>
                    </w:rPr>
                    <w:t xml:space="preserve">1 </w:t>
                  </w:r>
                  <w:proofErr w:type="gram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12/6/2002</w:t>
                  </w:r>
                  <w:proofErr w:type="gram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tarihli ve 24783 say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Resm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î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Gazete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yay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mlanm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  <w:vertAlign w:val="superscript"/>
                    </w:rPr>
                    <w:t xml:space="preserve">2 </w:t>
                  </w:r>
                  <w:proofErr w:type="gram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10/1/1961</w:t>
                  </w:r>
                  <w:proofErr w:type="gram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tarihli ve 10703-10705 say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Resm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î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Gazeteler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yay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mlanm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  <w:vertAlign w:val="superscript"/>
                    </w:rPr>
                    <w:t xml:space="preserve">3 </w:t>
                  </w:r>
                  <w:proofErr w:type="gram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20/12/2003</w:t>
                  </w:r>
                  <w:proofErr w:type="gram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tarihli ve 25322 say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Resm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î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Gazete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yay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mlanm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8A3635" w:rsidRPr="008A3635" w:rsidRDefault="008A3635" w:rsidP="008A3635">
                  <w:pPr>
                    <w:tabs>
                      <w:tab w:val="left" w:pos="566"/>
                    </w:tabs>
                    <w:spacing w:after="0" w:line="240" w:lineRule="exact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  <w:vertAlign w:val="superscript"/>
                    </w:rPr>
                    <w:t xml:space="preserve">4 </w:t>
                  </w:r>
                  <w:proofErr w:type="gram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30/7/2002</w:t>
                  </w:r>
                  <w:proofErr w:type="gram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tarihli ve 24831 say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Resm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î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Gazete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</w:t>
                  </w:r>
                  <w:proofErr w:type="spellEnd"/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yay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mlanm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8A3635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8A3635" w:rsidRPr="008A3635" w:rsidRDefault="008A3635" w:rsidP="008A363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80"/>
                      <w:sz w:val="18"/>
                      <w:szCs w:val="18"/>
                      <w:lang w:eastAsia="tr-TR"/>
                    </w:rPr>
                  </w:pPr>
                </w:p>
              </w:tc>
            </w:tr>
          </w:tbl>
          <w:p w:rsidR="008A3635" w:rsidRPr="008A3635" w:rsidRDefault="008A3635" w:rsidP="008A3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8A3635" w:rsidRPr="008A3635" w:rsidRDefault="008A3635" w:rsidP="008A36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12D9F" w:rsidRDefault="00C12D9F">
      <w:bookmarkStart w:id="0" w:name="_GoBack"/>
      <w:bookmarkEnd w:id="0"/>
    </w:p>
    <w:sectPr w:rsidR="00C12D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ヒラギノ明朝 Pro W3">
    <w:altName w:val="Arial Unicode MS"/>
    <w:charset w:val="80"/>
    <w:family w:val="auto"/>
    <w:pitch w:val="variable"/>
    <w:sig w:usb0="00000001" w:usb1="08070000" w:usb2="01000417" w:usb3="00000000" w:csb0="00020000" w:csb1="00000000"/>
  </w:font>
  <w:font w:name="Times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ヒラギノ明朝Pro W3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635"/>
    <w:rsid w:val="008A3635"/>
    <w:rsid w:val="00C1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8A3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2-OrtaBaslk">
    <w:name w:val="2-Orta Baslık"/>
    <w:rsid w:val="008A3635"/>
    <w:pPr>
      <w:spacing w:after="0" w:line="240" w:lineRule="auto"/>
      <w:jc w:val="center"/>
    </w:pPr>
    <w:rPr>
      <w:rFonts w:ascii="Times New Roman" w:eastAsia="ヒラギノ明朝 Pro W3" w:hAnsi="Times" w:cs="Times New Roman"/>
      <w:b/>
      <w:sz w:val="19"/>
      <w:szCs w:val="20"/>
    </w:rPr>
  </w:style>
  <w:style w:type="paragraph" w:customStyle="1" w:styleId="1-Baslk">
    <w:name w:val="1-Baslık"/>
    <w:rsid w:val="008A3635"/>
    <w:pPr>
      <w:tabs>
        <w:tab w:val="left" w:pos="566"/>
      </w:tabs>
      <w:spacing w:after="0" w:line="240" w:lineRule="auto"/>
    </w:pPr>
    <w:rPr>
      <w:rFonts w:ascii="Times New Roman" w:eastAsia="ヒラギノ明朝 Pro W3" w:hAnsi="Times" w:cs="Times New Roman"/>
      <w:szCs w:val="20"/>
      <w:u w:val="single"/>
    </w:rPr>
  </w:style>
  <w:style w:type="paragraph" w:customStyle="1" w:styleId="3-NormalYaz">
    <w:name w:val="3-Normal Yazı"/>
    <w:rsid w:val="008A3635"/>
    <w:pPr>
      <w:tabs>
        <w:tab w:val="left" w:pos="566"/>
      </w:tabs>
      <w:spacing w:after="0" w:line="240" w:lineRule="auto"/>
      <w:jc w:val="both"/>
    </w:pPr>
    <w:rPr>
      <w:rFonts w:ascii="Times New Roman" w:eastAsia="ヒラギノ明朝 Pro W3" w:hAnsi="Times" w:cs="Times New Roman"/>
      <w:sz w:val="19"/>
      <w:szCs w:val="20"/>
    </w:rPr>
  </w:style>
  <w:style w:type="character" w:styleId="Vurgu">
    <w:name w:val="Emphasis"/>
    <w:basedOn w:val="VarsaylanParagrafYazTipi"/>
    <w:rsid w:val="008A363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8A3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2-OrtaBaslk">
    <w:name w:val="2-Orta Baslık"/>
    <w:rsid w:val="008A3635"/>
    <w:pPr>
      <w:spacing w:after="0" w:line="240" w:lineRule="auto"/>
      <w:jc w:val="center"/>
    </w:pPr>
    <w:rPr>
      <w:rFonts w:ascii="Times New Roman" w:eastAsia="ヒラギノ明朝 Pro W3" w:hAnsi="Times" w:cs="Times New Roman"/>
      <w:b/>
      <w:sz w:val="19"/>
      <w:szCs w:val="20"/>
    </w:rPr>
  </w:style>
  <w:style w:type="paragraph" w:customStyle="1" w:styleId="1-Baslk">
    <w:name w:val="1-Baslık"/>
    <w:rsid w:val="008A3635"/>
    <w:pPr>
      <w:tabs>
        <w:tab w:val="left" w:pos="566"/>
      </w:tabs>
      <w:spacing w:after="0" w:line="240" w:lineRule="auto"/>
    </w:pPr>
    <w:rPr>
      <w:rFonts w:ascii="Times New Roman" w:eastAsia="ヒラギノ明朝 Pro W3" w:hAnsi="Times" w:cs="Times New Roman"/>
      <w:szCs w:val="20"/>
      <w:u w:val="single"/>
    </w:rPr>
  </w:style>
  <w:style w:type="paragraph" w:customStyle="1" w:styleId="3-NormalYaz">
    <w:name w:val="3-Normal Yazı"/>
    <w:rsid w:val="008A3635"/>
    <w:pPr>
      <w:tabs>
        <w:tab w:val="left" w:pos="566"/>
      </w:tabs>
      <w:spacing w:after="0" w:line="240" w:lineRule="auto"/>
      <w:jc w:val="both"/>
    </w:pPr>
    <w:rPr>
      <w:rFonts w:ascii="Times New Roman" w:eastAsia="ヒラギノ明朝 Pro W3" w:hAnsi="Times" w:cs="Times New Roman"/>
      <w:sz w:val="19"/>
      <w:szCs w:val="20"/>
    </w:rPr>
  </w:style>
  <w:style w:type="character" w:styleId="Vurgu">
    <w:name w:val="Emphasis"/>
    <w:basedOn w:val="VarsaylanParagrafYazTipi"/>
    <w:rsid w:val="008A363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2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07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2488</Words>
  <Characters>14183</Characters>
  <Application>Microsoft Office Word</Application>
  <DocSecurity>0</DocSecurity>
  <Lines>118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Nilgün TOK</dc:creator>
  <cp:lastModifiedBy>Nilgün TOK</cp:lastModifiedBy>
  <cp:revision>1</cp:revision>
  <dcterms:created xsi:type="dcterms:W3CDTF">2014-04-21T10:53:00Z</dcterms:created>
  <dcterms:modified xsi:type="dcterms:W3CDTF">2014-04-21T10:54:00Z</dcterms:modified>
</cp:coreProperties>
</file>