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15" w:type="dxa"/>
        <w:jc w:val="center"/>
        <w:tblCellSpacing w:w="0" w:type="dxa"/>
        <w:tblCellMar>
          <w:left w:w="0" w:type="dxa"/>
          <w:right w:w="0" w:type="dxa"/>
        </w:tblCellMar>
        <w:tblLook w:val="04A0" w:firstRow="1" w:lastRow="0" w:firstColumn="1" w:lastColumn="0" w:noHBand="0" w:noVBand="1"/>
      </w:tblPr>
      <w:tblGrid>
        <w:gridCol w:w="360"/>
        <w:gridCol w:w="12040"/>
        <w:gridCol w:w="360"/>
      </w:tblGrid>
      <w:tr w:rsidR="009F4B70" w:rsidTr="009F4B70">
        <w:trPr>
          <w:tblCellSpacing w:w="0" w:type="dxa"/>
          <w:jc w:val="center"/>
        </w:trPr>
        <w:tc>
          <w:tcPr>
            <w:tcW w:w="375" w:type="dxa"/>
            <w:hideMark/>
          </w:tcPr>
          <w:p w:rsidR="009F4B70" w:rsidRDefault="009F4B70">
            <w:r>
              <w:rPr>
                <w:noProof/>
              </w:rPr>
              <w:drawing>
                <wp:inline distT="0" distB="0" distL="0" distR="0">
                  <wp:extent cx="228600" cy="7877175"/>
                  <wp:effectExtent l="0" t="0" r="0" b="9525"/>
                  <wp:docPr id="23" name="Resim 23" descr="Açıklama: Açıklama: cid:ewaf48a47f70d272e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Açıklama: cid:ewaf48a47f70d272e80000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28600" cy="7877175"/>
                          </a:xfrm>
                          <a:prstGeom prst="rect">
                            <a:avLst/>
                          </a:prstGeom>
                          <a:noFill/>
                          <a:ln>
                            <a:noFill/>
                          </a:ln>
                        </pic:spPr>
                      </pic:pic>
                    </a:graphicData>
                  </a:graphic>
                </wp:inline>
              </w:drawing>
            </w:r>
          </w:p>
        </w:tc>
        <w:tc>
          <w:tcPr>
            <w:tcW w:w="0" w:type="auto"/>
            <w:hideMark/>
          </w:tcPr>
          <w:tbl>
            <w:tblPr>
              <w:tblW w:w="12000" w:type="dxa"/>
              <w:tblCellSpacing w:w="0" w:type="dxa"/>
              <w:tblCellMar>
                <w:left w:w="0" w:type="dxa"/>
                <w:right w:w="0" w:type="dxa"/>
              </w:tblCellMar>
              <w:tblLook w:val="04A0" w:firstRow="1" w:lastRow="0" w:firstColumn="1" w:lastColumn="0" w:noHBand="0" w:noVBand="1"/>
            </w:tblPr>
            <w:tblGrid>
              <w:gridCol w:w="7570"/>
              <w:gridCol w:w="4470"/>
            </w:tblGrid>
            <w:tr w:rsidR="009F4B70">
              <w:trPr>
                <w:tblCellSpacing w:w="0" w:type="dxa"/>
              </w:trPr>
              <w:tc>
                <w:tcPr>
                  <w:tcW w:w="12000" w:type="dxa"/>
                  <w:gridSpan w:val="2"/>
                  <w:vAlign w:val="bottom"/>
                  <w:hideMark/>
                </w:tcPr>
                <w:p w:rsidR="009F4B70" w:rsidRDefault="009F4B70">
                  <w:pPr>
                    <w:jc w:val="center"/>
                  </w:pPr>
                  <w:hyperlink r:id="rId8" w:history="1">
                    <w:r>
                      <w:rPr>
                        <w:rStyle w:val="Kpr"/>
                        <w:rFonts w:ascii="Arial" w:hAnsi="Arial" w:cs="Arial"/>
                        <w:color w:val="A2A2A2"/>
                        <w:sz w:val="20"/>
                        <w:szCs w:val="20"/>
                      </w:rPr>
                      <w:t>If you are unable to view this e-mail, please klick this Link.</w:t>
                    </w:r>
                  </w:hyperlink>
                  <w:r>
                    <w:rPr>
                      <w:rFonts w:ascii="Arial" w:hAnsi="Arial" w:cs="Arial"/>
                      <w:color w:val="A2A2A2"/>
                      <w:sz w:val="20"/>
                      <w:szCs w:val="20"/>
                    </w:rPr>
                    <w:br/>
                  </w:r>
                  <w:r>
                    <w:rPr>
                      <w:rFonts w:ascii="Arial" w:hAnsi="Arial" w:cs="Arial"/>
                      <w:color w:val="A2A2A2"/>
                      <w:sz w:val="20"/>
                      <w:szCs w:val="20"/>
                    </w:rPr>
                    <w:br/>
                  </w:r>
                  <w:r>
                    <w:rPr>
                      <w:rFonts w:ascii="Arial" w:hAnsi="Arial" w:cs="Arial"/>
                      <w:noProof/>
                      <w:color w:val="484848"/>
                      <w:sz w:val="20"/>
                      <w:szCs w:val="20"/>
                    </w:rPr>
                    <w:drawing>
                      <wp:inline distT="0" distB="0" distL="0" distR="0">
                        <wp:extent cx="7620000" cy="762000"/>
                        <wp:effectExtent l="0" t="0" r="0" b="0"/>
                        <wp:docPr id="22" name="Resim 22" descr="Açıklama: Açıklama: GL Academy News">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Açıklama: GL Academy News"/>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7620000" cy="762000"/>
                                </a:xfrm>
                                <a:prstGeom prst="rect">
                                  <a:avLst/>
                                </a:prstGeom>
                                <a:noFill/>
                                <a:ln>
                                  <a:noFill/>
                                </a:ln>
                              </pic:spPr>
                            </pic:pic>
                          </a:graphicData>
                        </a:graphic>
                      </wp:inline>
                    </w:drawing>
                  </w:r>
                </w:p>
              </w:tc>
            </w:tr>
            <w:tr w:rsidR="009F4B70">
              <w:trPr>
                <w:tblCellSpacing w:w="0" w:type="dxa"/>
              </w:trPr>
              <w:tc>
                <w:tcPr>
                  <w:tcW w:w="7500" w:type="dxa"/>
                  <w:tcBorders>
                    <w:top w:val="nil"/>
                    <w:left w:val="single" w:sz="8" w:space="0" w:color="BDBDBD"/>
                    <w:bottom w:val="nil"/>
                    <w:right w:val="single" w:sz="8" w:space="0" w:color="8D8D8D"/>
                  </w:tcBorders>
                  <w:hideMark/>
                </w:tcPr>
                <w:tbl>
                  <w:tblPr>
                    <w:tblW w:w="7500" w:type="dxa"/>
                    <w:tblCellSpacing w:w="0" w:type="dxa"/>
                    <w:tblCellMar>
                      <w:left w:w="0" w:type="dxa"/>
                      <w:right w:w="0" w:type="dxa"/>
                    </w:tblCellMar>
                    <w:tblLook w:val="04A0" w:firstRow="1" w:lastRow="0" w:firstColumn="1" w:lastColumn="0" w:noHBand="0" w:noVBand="1"/>
                  </w:tblPr>
                  <w:tblGrid>
                    <w:gridCol w:w="7520"/>
                  </w:tblGrid>
                  <w:tr w:rsidR="009F4B70">
                    <w:trPr>
                      <w:tblCellSpacing w:w="0" w:type="dxa"/>
                    </w:trPr>
                    <w:tc>
                      <w:tcPr>
                        <w:tcW w:w="0" w:type="auto"/>
                        <w:tcBorders>
                          <w:top w:val="nil"/>
                          <w:left w:val="single" w:sz="8" w:space="0" w:color="BDBDBD"/>
                          <w:bottom w:val="nil"/>
                          <w:right w:val="nil"/>
                        </w:tcBorders>
                      </w:tcPr>
                      <w:tbl>
                        <w:tblPr>
                          <w:tblW w:w="7500" w:type="dxa"/>
                          <w:tblCellSpacing w:w="0" w:type="dxa"/>
                          <w:tblCellMar>
                            <w:left w:w="0" w:type="dxa"/>
                            <w:right w:w="0" w:type="dxa"/>
                          </w:tblCellMar>
                          <w:tblLook w:val="04A0" w:firstRow="1" w:lastRow="0" w:firstColumn="1" w:lastColumn="0" w:noHBand="0" w:noVBand="1"/>
                        </w:tblPr>
                        <w:tblGrid>
                          <w:gridCol w:w="7500"/>
                        </w:tblGrid>
                        <w:tr w:rsidR="009F4B70">
                          <w:trPr>
                            <w:tblCellSpacing w:w="0" w:type="dxa"/>
                          </w:trPr>
                          <w:tc>
                            <w:tcPr>
                              <w:tcW w:w="0" w:type="auto"/>
                              <w:vAlign w:val="center"/>
                            </w:tcPr>
                            <w:tbl>
                              <w:tblPr>
                                <w:tblW w:w="7500" w:type="dxa"/>
                                <w:tblCellSpacing w:w="0" w:type="dxa"/>
                                <w:tblCellMar>
                                  <w:left w:w="0" w:type="dxa"/>
                                  <w:right w:w="0" w:type="dxa"/>
                                </w:tblCellMar>
                                <w:tblLook w:val="04A0" w:firstRow="1" w:lastRow="0" w:firstColumn="1" w:lastColumn="0" w:noHBand="0" w:noVBand="1"/>
                              </w:tblPr>
                              <w:tblGrid>
                                <w:gridCol w:w="1540"/>
                                <w:gridCol w:w="5960"/>
                              </w:tblGrid>
                              <w:tr w:rsidR="009F4B70">
                                <w:trPr>
                                  <w:tblCellSpacing w:w="0" w:type="dxa"/>
                                </w:trPr>
                                <w:tc>
                                  <w:tcPr>
                                    <w:tcW w:w="525" w:type="dxa"/>
                                    <w:shd w:val="clear" w:color="auto" w:fill="CBCBCB"/>
                                    <w:vAlign w:val="center"/>
                                    <w:hideMark/>
                                  </w:tcPr>
                                  <w:p w:rsidR="009F4B70" w:rsidRDefault="009F4B70">
                                    <w:r>
                                      <w:rPr>
                                        <w:noProof/>
                                        <w:bdr w:val="single" w:sz="8" w:space="0" w:color="auto" w:frame="1"/>
                                      </w:rPr>
                                      <w:drawing>
                                        <wp:inline distT="0" distB="0" distL="0" distR="0">
                                          <wp:extent cx="952500" cy="952500"/>
                                          <wp:effectExtent l="0" t="0" r="0" b="0"/>
                                          <wp:docPr id="21" name="Resim 21" descr="Açıklama: Açıklama: Görüntü gönderen tarafından kaldırıld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Açıklama: Görüntü gönderen tarafından kaldırıldı."/>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6975" w:type="dxa"/>
                                    <w:shd w:val="clear" w:color="auto" w:fill="CBCBCB"/>
                                    <w:tcMar>
                                      <w:top w:w="0" w:type="dxa"/>
                                      <w:left w:w="150" w:type="dxa"/>
                                      <w:bottom w:w="0" w:type="dxa"/>
                                      <w:right w:w="0" w:type="dxa"/>
                                    </w:tcMar>
                                    <w:vAlign w:val="center"/>
                                    <w:hideMark/>
                                  </w:tcPr>
                                  <w:p w:rsidR="009F4B70" w:rsidRDefault="009F4B70">
                                    <w:pPr>
                                      <w:rPr>
                                        <w:b/>
                                        <w:bCs/>
                                        <w:color w:val="323232"/>
                                        <w:sz w:val="20"/>
                                        <w:szCs w:val="20"/>
                                      </w:rPr>
                                    </w:pPr>
                                    <w:r>
                                      <w:rPr>
                                        <w:b/>
                                        <w:bCs/>
                                        <w:color w:val="323232"/>
                                        <w:sz w:val="20"/>
                                        <w:szCs w:val="20"/>
                                      </w:rPr>
                                      <w:t>News from the latest MSC meeting</w:t>
                                    </w:r>
                                  </w:p>
                                </w:tc>
                              </w:tr>
                            </w:tbl>
                            <w:p w:rsidR="009F4B70" w:rsidRDefault="009F4B70">
                              <w:pPr>
                                <w:rPr>
                                  <w:rFonts w:ascii="Arial" w:hAnsi="Arial" w:cs="Arial"/>
                                  <w:vanish/>
                                  <w:sz w:val="20"/>
                                  <w:szCs w:val="20"/>
                                </w:rPr>
                              </w:pPr>
                            </w:p>
                            <w:tbl>
                              <w:tblPr>
                                <w:tblW w:w="7500" w:type="dxa"/>
                                <w:tblCellSpacing w:w="0" w:type="dxa"/>
                                <w:shd w:val="clear" w:color="auto" w:fill="FFFFFF"/>
                                <w:tblCellMar>
                                  <w:left w:w="0" w:type="dxa"/>
                                  <w:right w:w="0" w:type="dxa"/>
                                </w:tblCellMar>
                                <w:tblLook w:val="04A0" w:firstRow="1" w:lastRow="0" w:firstColumn="1" w:lastColumn="0" w:noHBand="0" w:noVBand="1"/>
                              </w:tblPr>
                              <w:tblGrid>
                                <w:gridCol w:w="3040"/>
                                <w:gridCol w:w="4460"/>
                              </w:tblGrid>
                              <w:tr w:rsidR="009F4B70">
                                <w:trPr>
                                  <w:tblCellSpacing w:w="0" w:type="dxa"/>
                                </w:trPr>
                                <w:tc>
                                  <w:tcPr>
                                    <w:tcW w:w="3000" w:type="dxa"/>
                                    <w:shd w:val="clear" w:color="auto" w:fill="FFFFFF"/>
                                    <w:hideMark/>
                                  </w:tcPr>
                                  <w:p w:rsidR="009F4B70" w:rsidRDefault="009F4B70">
                                    <w:r>
                                      <w:rPr>
                                        <w:noProof/>
                                        <w:bdr w:val="single" w:sz="8" w:space="0" w:color="auto" w:frame="1"/>
                                      </w:rPr>
                                      <w:drawing>
                                        <wp:inline distT="0" distB="0" distL="0" distR="0">
                                          <wp:extent cx="1905000" cy="1905000"/>
                                          <wp:effectExtent l="0" t="0" r="0" b="0"/>
                                          <wp:docPr id="20" name="Resim 20" descr="Açıklama: Açıklama: Görüntü gönderen tarafından kaldırıld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Açıklama: Açıklama: Görüntü gönderen tarafından kaldırıldı."/>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0" w:type="auto"/>
                                    <w:shd w:val="clear" w:color="auto" w:fill="FFFFFF"/>
                                    <w:tcMar>
                                      <w:top w:w="180" w:type="dxa"/>
                                      <w:left w:w="180" w:type="dxa"/>
                                      <w:bottom w:w="0" w:type="dxa"/>
                                      <w:right w:w="75" w:type="dxa"/>
                                    </w:tcMar>
                                    <w:hideMark/>
                                  </w:tcPr>
                                  <w:p w:rsidR="009F4B70" w:rsidRDefault="009F4B70">
                                    <w:pPr>
                                      <w:rPr>
                                        <w:rFonts w:ascii="Arial" w:hAnsi="Arial" w:cs="Arial"/>
                                        <w:color w:val="505050"/>
                                        <w:sz w:val="18"/>
                                        <w:szCs w:val="18"/>
                                      </w:rPr>
                                    </w:pPr>
                                    <w:r>
                                      <w:rPr>
                                        <w:rFonts w:ascii="Arial" w:hAnsi="Arial" w:cs="Arial"/>
                                        <w:color w:val="505050"/>
                                        <w:sz w:val="18"/>
                                        <w:szCs w:val="18"/>
                                      </w:rPr>
                                      <w:t> </w:t>
                                    </w:r>
                                    <w:r>
                                      <w:rPr>
                                        <w:rStyle w:val="Vurgu"/>
                                        <w:rFonts w:ascii="Arial" w:hAnsi="Arial" w:cs="Arial"/>
                                        <w:color w:val="505050"/>
                                        <w:sz w:val="18"/>
                                        <w:szCs w:val="18"/>
                                      </w:rPr>
                                      <w:t>From 16-25 May this year the 90</w:t>
                                    </w:r>
                                    <w:r>
                                      <w:rPr>
                                        <w:rStyle w:val="Vurgu"/>
                                        <w:rFonts w:ascii="Arial" w:hAnsi="Arial" w:cs="Arial"/>
                                        <w:color w:val="505050"/>
                                        <w:sz w:val="18"/>
                                        <w:szCs w:val="18"/>
                                        <w:vertAlign w:val="superscript"/>
                                      </w:rPr>
                                      <w:t>th</w:t>
                                    </w:r>
                                    <w:r>
                                      <w:rPr>
                                        <w:rStyle w:val="Vurgu"/>
                                        <w:rFonts w:ascii="Arial" w:hAnsi="Arial" w:cs="Arial"/>
                                        <w:color w:val="505050"/>
                                        <w:sz w:val="18"/>
                                        <w:szCs w:val="18"/>
                                      </w:rPr>
                                      <w:t xml:space="preserve"> Maritime Safety Committee (MSC) session took place at the IMO Headquarters in London. The IMO has discussed and decided about </w:t>
                                    </w:r>
                                    <w:r>
                                      <w:rPr>
                                        <w:rStyle w:val="Gl"/>
                                        <w:rFonts w:ascii="Arial" w:hAnsi="Arial" w:cs="Arial"/>
                                        <w:i/>
                                        <w:iCs/>
                                        <w:color w:val="505050"/>
                                        <w:sz w:val="18"/>
                                        <w:szCs w:val="18"/>
                                      </w:rPr>
                                      <w:t>armed security guards on ships and safety for passenger vessels</w:t>
                                    </w:r>
                                    <w:r>
                                      <w:rPr>
                                        <w:rStyle w:val="Vurgu"/>
                                        <w:rFonts w:ascii="Arial" w:hAnsi="Arial" w:cs="Arial"/>
                                        <w:color w:val="505050"/>
                                        <w:sz w:val="18"/>
                                        <w:szCs w:val="18"/>
                                      </w:rPr>
                                      <w:t>. New guidelines for privately contracted armed security personnel (PCASP) are approved and have to be considered. Around 900 delegates from IMO member states and observers from international and non-governmental organisations were present at the meeting.</w:t>
                                    </w:r>
                                    <w:r>
                                      <w:rPr>
                                        <w:rFonts w:ascii="Arial" w:hAnsi="Arial" w:cs="Arial"/>
                                        <w:color w:val="505050"/>
                                        <w:sz w:val="18"/>
                                        <w:szCs w:val="18"/>
                                      </w:rPr>
                                      <w:t xml:space="preserv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05"/>
                                    </w:tblGrid>
                                    <w:tr w:rsidR="009F4B70">
                                      <w:trPr>
                                        <w:tblCellSpacing w:w="0" w:type="dxa"/>
                                      </w:trPr>
                                      <w:tc>
                                        <w:tcPr>
                                          <w:tcW w:w="2500" w:type="pct"/>
                                          <w:shd w:val="clear" w:color="auto" w:fill="FFFFFF"/>
                                          <w:vAlign w:val="center"/>
                                          <w:hideMark/>
                                        </w:tcPr>
                                        <w:p w:rsidR="009F4B70" w:rsidRDefault="009F4B70">
                                          <w:pPr>
                                            <w:rPr>
                                              <w:rFonts w:ascii="Arial" w:hAnsi="Arial" w:cs="Arial"/>
                                              <w:b/>
                                              <w:bCs/>
                                              <w:color w:val="505050"/>
                                              <w:sz w:val="22"/>
                                              <w:szCs w:val="22"/>
                                            </w:rPr>
                                          </w:pPr>
                                          <w:r>
                                            <w:rPr>
                                              <w:rFonts w:ascii="Arial" w:hAnsi="Arial" w:cs="Arial"/>
                                              <w:b/>
                                              <w:bCs/>
                                              <w:color w:val="505050"/>
                                              <w:sz w:val="22"/>
                                              <w:szCs w:val="22"/>
                                            </w:rPr>
                                            <w:br/>
                                          </w:r>
                                          <w:hyperlink r:id="rId16" w:history="1">
                                            <w:r>
                                              <w:rPr>
                                                <w:rStyle w:val="Kpr"/>
                                                <w:rFonts w:ascii="Arial" w:hAnsi="Arial" w:cs="Arial"/>
                                                <w:b/>
                                                <w:bCs/>
                                                <w:color w:val="646464"/>
                                                <w:sz w:val="18"/>
                                                <w:szCs w:val="18"/>
                                                <w:u w:val="none"/>
                                              </w:rPr>
                                              <w:t>Read more</w:t>
                                            </w:r>
                                          </w:hyperlink>
                                          <w:r>
                                            <w:rPr>
                                              <w:rStyle w:val="isiignore"/>
                                              <w:rFonts w:ascii="Arial" w:hAnsi="Arial" w:cs="Arial"/>
                                              <w:b/>
                                              <w:bCs/>
                                              <w:color w:val="505050"/>
                                              <w:sz w:val="22"/>
                                              <w:szCs w:val="22"/>
                                            </w:rPr>
                                            <w:t xml:space="preserve">    </w:t>
                                          </w:r>
                                          <w:hyperlink r:id="rId17" w:history="1">
                                            <w:r>
                                              <w:rPr>
                                                <w:rStyle w:val="Kpr"/>
                                                <w:rFonts w:ascii="Arial" w:hAnsi="Arial" w:cs="Arial"/>
                                                <w:b/>
                                                <w:bCs/>
                                                <w:color w:val="646464"/>
                                                <w:sz w:val="18"/>
                                                <w:szCs w:val="18"/>
                                                <w:u w:val="none"/>
                                              </w:rPr>
                                              <w:t>Recommend</w:t>
                                            </w:r>
                                          </w:hyperlink>
                                          <w:r>
                                            <w:rPr>
                                              <w:rStyle w:val="isiignore"/>
                                              <w:rFonts w:ascii="Arial" w:hAnsi="Arial" w:cs="Arial"/>
                                              <w:b/>
                                              <w:bCs/>
                                              <w:color w:val="505050"/>
                                              <w:sz w:val="22"/>
                                              <w:szCs w:val="22"/>
                                            </w:rPr>
                                            <w:t xml:space="preserve">    </w:t>
                                          </w:r>
                                          <w:hyperlink r:id="rId18" w:history="1">
                                            <w:r>
                                              <w:rPr>
                                                <w:rStyle w:val="Kpr"/>
                                                <w:rFonts w:ascii="Arial" w:hAnsi="Arial" w:cs="Arial"/>
                                                <w:b/>
                                                <w:bCs/>
                                                <w:color w:val="646464"/>
                                                <w:sz w:val="18"/>
                                                <w:szCs w:val="18"/>
                                                <w:u w:val="none"/>
                                              </w:rPr>
                                              <w:t>Print</w:t>
                                            </w:r>
                                          </w:hyperlink>
                                          <w:r>
                                            <w:rPr>
                                              <w:rStyle w:val="isiignore"/>
                                              <w:rFonts w:ascii="Arial" w:hAnsi="Arial" w:cs="Arial"/>
                                              <w:b/>
                                              <w:bCs/>
                                              <w:color w:val="505050"/>
                                              <w:sz w:val="22"/>
                                              <w:szCs w:val="22"/>
                                            </w:rPr>
                                            <w:t>   </w:t>
                                          </w:r>
                                        </w:p>
                                      </w:tc>
                                    </w:tr>
                                  </w:tbl>
                                  <w:p w:rsidR="009F4B70" w:rsidRDefault="009F4B70">
                                    <w:pPr>
                                      <w:rPr>
                                        <w:rFonts w:eastAsia="Times New Roman"/>
                                        <w:sz w:val="20"/>
                                        <w:szCs w:val="20"/>
                                      </w:rPr>
                                    </w:pPr>
                                  </w:p>
                                </w:tc>
                              </w:tr>
                            </w:tbl>
                            <w:p w:rsidR="009F4B70" w:rsidRDefault="009F4B70"/>
                          </w:tc>
                        </w:tr>
                      </w:tbl>
                      <w:p w:rsidR="009F4B70" w:rsidRDefault="009F4B70"/>
                      <w:tbl>
                        <w:tblPr>
                          <w:tblW w:w="7500" w:type="dxa"/>
                          <w:tblCellSpacing w:w="0" w:type="dxa"/>
                          <w:tblCellMar>
                            <w:left w:w="0" w:type="dxa"/>
                            <w:right w:w="0" w:type="dxa"/>
                          </w:tblCellMar>
                          <w:tblLook w:val="04A0" w:firstRow="1" w:lastRow="0" w:firstColumn="1" w:lastColumn="0" w:noHBand="0" w:noVBand="1"/>
                        </w:tblPr>
                        <w:tblGrid>
                          <w:gridCol w:w="7500"/>
                        </w:tblGrid>
                        <w:tr w:rsidR="009F4B70">
                          <w:trPr>
                            <w:tblCellSpacing w:w="0" w:type="dxa"/>
                          </w:trPr>
                          <w:tc>
                            <w:tcPr>
                              <w:tcW w:w="0" w:type="auto"/>
                              <w:vAlign w:val="center"/>
                            </w:tcPr>
                            <w:tbl>
                              <w:tblPr>
                                <w:tblW w:w="7500" w:type="dxa"/>
                                <w:tblCellSpacing w:w="0" w:type="dxa"/>
                                <w:tblCellMar>
                                  <w:left w:w="0" w:type="dxa"/>
                                  <w:right w:w="0" w:type="dxa"/>
                                </w:tblCellMar>
                                <w:tblLook w:val="04A0" w:firstRow="1" w:lastRow="0" w:firstColumn="1" w:lastColumn="0" w:noHBand="0" w:noVBand="1"/>
                              </w:tblPr>
                              <w:tblGrid>
                                <w:gridCol w:w="1540"/>
                                <w:gridCol w:w="5960"/>
                              </w:tblGrid>
                              <w:tr w:rsidR="009F4B70">
                                <w:trPr>
                                  <w:tblCellSpacing w:w="0" w:type="dxa"/>
                                </w:trPr>
                                <w:tc>
                                  <w:tcPr>
                                    <w:tcW w:w="525" w:type="dxa"/>
                                    <w:shd w:val="clear" w:color="auto" w:fill="CBCBCB"/>
                                    <w:vAlign w:val="center"/>
                                    <w:hideMark/>
                                  </w:tcPr>
                                  <w:p w:rsidR="009F4B70" w:rsidRDefault="009F4B70">
                                    <w:r>
                                      <w:rPr>
                                        <w:noProof/>
                                        <w:bdr w:val="single" w:sz="8" w:space="0" w:color="auto" w:frame="1"/>
                                      </w:rPr>
                                      <w:drawing>
                                        <wp:inline distT="0" distB="0" distL="0" distR="0">
                                          <wp:extent cx="952500" cy="952500"/>
                                          <wp:effectExtent l="0" t="0" r="0" b="0"/>
                                          <wp:docPr id="19" name="Resim 19" descr="Açıklama: Açıklama: Görüntü gönderen tarafından kaldırıld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Açıklama: Açıklama: Görüntü gönderen tarafından kaldırıldı."/>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6975" w:type="dxa"/>
                                    <w:shd w:val="clear" w:color="auto" w:fill="CBCBCB"/>
                                    <w:tcMar>
                                      <w:top w:w="0" w:type="dxa"/>
                                      <w:left w:w="150" w:type="dxa"/>
                                      <w:bottom w:w="0" w:type="dxa"/>
                                      <w:right w:w="0" w:type="dxa"/>
                                    </w:tcMar>
                                    <w:vAlign w:val="center"/>
                                    <w:hideMark/>
                                  </w:tcPr>
                                  <w:p w:rsidR="009F4B70" w:rsidRDefault="009F4B70">
                                    <w:pPr>
                                      <w:rPr>
                                        <w:b/>
                                        <w:bCs/>
                                        <w:color w:val="323232"/>
                                        <w:sz w:val="20"/>
                                        <w:szCs w:val="20"/>
                                      </w:rPr>
                                    </w:pPr>
                                    <w:r>
                                      <w:rPr>
                                        <w:b/>
                                        <w:bCs/>
                                        <w:color w:val="323232"/>
                                        <w:sz w:val="20"/>
                                        <w:szCs w:val="20"/>
                                      </w:rPr>
                                      <w:t>GL at Posidonia 2012 – GL Academy Launches Portfolio of Energy Efficiency Seminars</w:t>
                                    </w:r>
                                  </w:p>
                                </w:tc>
                              </w:tr>
                            </w:tbl>
                            <w:p w:rsidR="009F4B70" w:rsidRDefault="009F4B70">
                              <w:pPr>
                                <w:rPr>
                                  <w:rFonts w:ascii="Arial" w:hAnsi="Arial" w:cs="Arial"/>
                                  <w:vanish/>
                                  <w:sz w:val="20"/>
                                  <w:szCs w:val="20"/>
                                </w:rPr>
                              </w:pPr>
                            </w:p>
                            <w:tbl>
                              <w:tblPr>
                                <w:tblW w:w="7500" w:type="dxa"/>
                                <w:tblCellSpacing w:w="0" w:type="dxa"/>
                                <w:shd w:val="clear" w:color="auto" w:fill="FFFFFF"/>
                                <w:tblCellMar>
                                  <w:left w:w="0" w:type="dxa"/>
                                  <w:right w:w="0" w:type="dxa"/>
                                </w:tblCellMar>
                                <w:tblLook w:val="04A0" w:firstRow="1" w:lastRow="0" w:firstColumn="1" w:lastColumn="0" w:noHBand="0" w:noVBand="1"/>
                              </w:tblPr>
                              <w:tblGrid>
                                <w:gridCol w:w="3040"/>
                                <w:gridCol w:w="4460"/>
                              </w:tblGrid>
                              <w:tr w:rsidR="009F4B70">
                                <w:trPr>
                                  <w:tblCellSpacing w:w="0" w:type="dxa"/>
                                </w:trPr>
                                <w:tc>
                                  <w:tcPr>
                                    <w:tcW w:w="3000" w:type="dxa"/>
                                    <w:shd w:val="clear" w:color="auto" w:fill="FFFFFF"/>
                                    <w:hideMark/>
                                  </w:tcPr>
                                  <w:p w:rsidR="009F4B70" w:rsidRDefault="009F4B70">
                                    <w:r>
                                      <w:rPr>
                                        <w:noProof/>
                                        <w:bdr w:val="single" w:sz="8" w:space="0" w:color="auto" w:frame="1"/>
                                      </w:rPr>
                                      <w:drawing>
                                        <wp:inline distT="0" distB="0" distL="0" distR="0">
                                          <wp:extent cx="1905000" cy="1905000"/>
                                          <wp:effectExtent l="0" t="0" r="0" b="0"/>
                                          <wp:docPr id="18" name="Resim 18" descr="Açıklama: Açıklama: Görüntü gönderen tarafından kaldırıld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Açıklama: Açıklama: Görüntü gönderen tarafından kaldırıldı."/>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0" w:type="auto"/>
                                    <w:shd w:val="clear" w:color="auto" w:fill="FFFFFF"/>
                                    <w:tcMar>
                                      <w:top w:w="180" w:type="dxa"/>
                                      <w:left w:w="180" w:type="dxa"/>
                                      <w:bottom w:w="0" w:type="dxa"/>
                                      <w:right w:w="75" w:type="dxa"/>
                                    </w:tcMar>
                                    <w:hideMark/>
                                  </w:tcPr>
                                  <w:p w:rsidR="009F4B70" w:rsidRDefault="009F4B70">
                                    <w:pPr>
                                      <w:rPr>
                                        <w:rFonts w:ascii="Arial" w:hAnsi="Arial" w:cs="Arial"/>
                                        <w:color w:val="505050"/>
                                        <w:sz w:val="18"/>
                                        <w:szCs w:val="18"/>
                                      </w:rPr>
                                    </w:pPr>
                                    <w:r>
                                      <w:rPr>
                                        <w:rFonts w:ascii="Arial" w:hAnsi="Arial" w:cs="Arial"/>
                                        <w:color w:val="505050"/>
                                        <w:sz w:val="18"/>
                                        <w:szCs w:val="18"/>
                                      </w:rPr>
                                      <w:t> </w:t>
                                    </w:r>
                                    <w:r>
                                      <w:rPr>
                                        <w:rStyle w:val="Vurgu"/>
                                        <w:rFonts w:ascii="Arial" w:hAnsi="Arial" w:cs="Arial"/>
                                        <w:color w:val="505050"/>
                                        <w:sz w:val="18"/>
                                        <w:szCs w:val="18"/>
                                      </w:rPr>
                                      <w:t>What does the introduction of the Energy Efficiency Design Index (EEDI) really mean? What are the advantages of gas as ship fuel? How can a certified energy management system help to improve your carbon footprint? What can be done to optimize operations? Rising fuel prices and stricter environmental regulation call for action in the shipping industry. GL Academy now offers new seminars on different topics focusing on energy efficiency.</w:t>
                                    </w:r>
                                    <w:r>
                                      <w:rPr>
                                        <w:rFonts w:ascii="Arial" w:hAnsi="Arial" w:cs="Arial"/>
                                        <w:color w:val="505050"/>
                                        <w:sz w:val="18"/>
                                        <w:szCs w:val="18"/>
                                      </w:rPr>
                                      <w:t xml:space="preserv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05"/>
                                    </w:tblGrid>
                                    <w:tr w:rsidR="009F4B70">
                                      <w:trPr>
                                        <w:tblCellSpacing w:w="0" w:type="dxa"/>
                                      </w:trPr>
                                      <w:tc>
                                        <w:tcPr>
                                          <w:tcW w:w="2500" w:type="pct"/>
                                          <w:shd w:val="clear" w:color="auto" w:fill="FFFFFF"/>
                                          <w:vAlign w:val="center"/>
                                          <w:hideMark/>
                                        </w:tcPr>
                                        <w:p w:rsidR="009F4B70" w:rsidRDefault="009F4B70">
                                          <w:pPr>
                                            <w:rPr>
                                              <w:rFonts w:ascii="Arial" w:hAnsi="Arial" w:cs="Arial"/>
                                              <w:b/>
                                              <w:bCs/>
                                              <w:color w:val="505050"/>
                                              <w:sz w:val="22"/>
                                              <w:szCs w:val="22"/>
                                            </w:rPr>
                                          </w:pPr>
                                          <w:r>
                                            <w:rPr>
                                              <w:rFonts w:ascii="Arial" w:hAnsi="Arial" w:cs="Arial"/>
                                              <w:b/>
                                              <w:bCs/>
                                              <w:color w:val="505050"/>
                                              <w:sz w:val="22"/>
                                              <w:szCs w:val="22"/>
                                            </w:rPr>
                                            <w:br/>
                                          </w:r>
                                          <w:hyperlink r:id="rId19" w:history="1">
                                            <w:r>
                                              <w:rPr>
                                                <w:rStyle w:val="Kpr"/>
                                                <w:rFonts w:ascii="Arial" w:hAnsi="Arial" w:cs="Arial"/>
                                                <w:b/>
                                                <w:bCs/>
                                                <w:color w:val="646464"/>
                                                <w:sz w:val="18"/>
                                                <w:szCs w:val="18"/>
                                                <w:u w:val="none"/>
                                              </w:rPr>
                                              <w:t>Read more</w:t>
                                            </w:r>
                                          </w:hyperlink>
                                          <w:r>
                                            <w:rPr>
                                              <w:rStyle w:val="isiignore"/>
                                              <w:rFonts w:ascii="Arial" w:hAnsi="Arial" w:cs="Arial"/>
                                              <w:b/>
                                              <w:bCs/>
                                              <w:color w:val="505050"/>
                                              <w:sz w:val="22"/>
                                              <w:szCs w:val="22"/>
                                            </w:rPr>
                                            <w:t xml:space="preserve">    </w:t>
                                          </w:r>
                                          <w:hyperlink r:id="rId20" w:history="1">
                                            <w:r>
                                              <w:rPr>
                                                <w:rStyle w:val="Kpr"/>
                                                <w:rFonts w:ascii="Arial" w:hAnsi="Arial" w:cs="Arial"/>
                                                <w:b/>
                                                <w:bCs/>
                                                <w:color w:val="646464"/>
                                                <w:sz w:val="18"/>
                                                <w:szCs w:val="18"/>
                                                <w:u w:val="none"/>
                                              </w:rPr>
                                              <w:t>Recommend</w:t>
                                            </w:r>
                                          </w:hyperlink>
                                          <w:r>
                                            <w:rPr>
                                              <w:rStyle w:val="isiignore"/>
                                              <w:rFonts w:ascii="Arial" w:hAnsi="Arial" w:cs="Arial"/>
                                              <w:b/>
                                              <w:bCs/>
                                              <w:color w:val="505050"/>
                                              <w:sz w:val="22"/>
                                              <w:szCs w:val="22"/>
                                            </w:rPr>
                                            <w:t xml:space="preserve">    </w:t>
                                          </w:r>
                                          <w:hyperlink r:id="rId21" w:history="1">
                                            <w:r>
                                              <w:rPr>
                                                <w:rStyle w:val="Kpr"/>
                                                <w:rFonts w:ascii="Arial" w:hAnsi="Arial" w:cs="Arial"/>
                                                <w:b/>
                                                <w:bCs/>
                                                <w:color w:val="646464"/>
                                                <w:sz w:val="18"/>
                                                <w:szCs w:val="18"/>
                                                <w:u w:val="none"/>
                                              </w:rPr>
                                              <w:t>Print</w:t>
                                            </w:r>
                                          </w:hyperlink>
                                          <w:r>
                                            <w:rPr>
                                              <w:rStyle w:val="isiignore"/>
                                              <w:rFonts w:ascii="Arial" w:hAnsi="Arial" w:cs="Arial"/>
                                              <w:b/>
                                              <w:bCs/>
                                              <w:color w:val="505050"/>
                                              <w:sz w:val="22"/>
                                              <w:szCs w:val="22"/>
                                            </w:rPr>
                                            <w:t>   </w:t>
                                          </w:r>
                                        </w:p>
                                      </w:tc>
                                    </w:tr>
                                  </w:tbl>
                                  <w:p w:rsidR="009F4B70" w:rsidRDefault="009F4B70">
                                    <w:pPr>
                                      <w:rPr>
                                        <w:rFonts w:eastAsia="Times New Roman"/>
                                        <w:sz w:val="20"/>
                                        <w:szCs w:val="20"/>
                                      </w:rPr>
                                    </w:pPr>
                                  </w:p>
                                </w:tc>
                              </w:tr>
                            </w:tbl>
                            <w:p w:rsidR="009F4B70" w:rsidRDefault="009F4B70"/>
                          </w:tc>
                        </w:tr>
                      </w:tbl>
                      <w:p w:rsidR="009F4B70" w:rsidRDefault="009F4B70"/>
                      <w:tbl>
                        <w:tblPr>
                          <w:tblW w:w="7500" w:type="dxa"/>
                          <w:tblCellSpacing w:w="0" w:type="dxa"/>
                          <w:tblCellMar>
                            <w:left w:w="0" w:type="dxa"/>
                            <w:right w:w="0" w:type="dxa"/>
                          </w:tblCellMar>
                          <w:tblLook w:val="04A0" w:firstRow="1" w:lastRow="0" w:firstColumn="1" w:lastColumn="0" w:noHBand="0" w:noVBand="1"/>
                        </w:tblPr>
                        <w:tblGrid>
                          <w:gridCol w:w="7500"/>
                        </w:tblGrid>
                        <w:tr w:rsidR="009F4B70">
                          <w:trPr>
                            <w:tblCellSpacing w:w="0" w:type="dxa"/>
                          </w:trPr>
                          <w:tc>
                            <w:tcPr>
                              <w:tcW w:w="0" w:type="auto"/>
                              <w:vAlign w:val="center"/>
                            </w:tcPr>
                            <w:tbl>
                              <w:tblPr>
                                <w:tblW w:w="7500" w:type="dxa"/>
                                <w:tblCellSpacing w:w="0" w:type="dxa"/>
                                <w:tblCellMar>
                                  <w:left w:w="0" w:type="dxa"/>
                                  <w:right w:w="0" w:type="dxa"/>
                                </w:tblCellMar>
                                <w:tblLook w:val="04A0" w:firstRow="1" w:lastRow="0" w:firstColumn="1" w:lastColumn="0" w:noHBand="0" w:noVBand="1"/>
                              </w:tblPr>
                              <w:tblGrid>
                                <w:gridCol w:w="1540"/>
                                <w:gridCol w:w="5960"/>
                              </w:tblGrid>
                              <w:tr w:rsidR="009F4B70">
                                <w:trPr>
                                  <w:tblCellSpacing w:w="0" w:type="dxa"/>
                                </w:trPr>
                                <w:tc>
                                  <w:tcPr>
                                    <w:tcW w:w="525" w:type="dxa"/>
                                    <w:shd w:val="clear" w:color="auto" w:fill="CBCBCB"/>
                                    <w:vAlign w:val="center"/>
                                    <w:hideMark/>
                                  </w:tcPr>
                                  <w:p w:rsidR="009F4B70" w:rsidRDefault="009F4B70">
                                    <w:r>
                                      <w:rPr>
                                        <w:noProof/>
                                        <w:bdr w:val="single" w:sz="8" w:space="0" w:color="auto" w:frame="1"/>
                                      </w:rPr>
                                      <w:drawing>
                                        <wp:inline distT="0" distB="0" distL="0" distR="0">
                                          <wp:extent cx="952500" cy="952500"/>
                                          <wp:effectExtent l="0" t="0" r="0" b="0"/>
                                          <wp:docPr id="17" name="Resim 17" descr="Açıklama: Açıklama: Görüntü gönderen tarafından kaldırıld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descr="Açıklama: Açıklama: Görüntü gönderen tarafından kaldırıldı."/>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6975" w:type="dxa"/>
                                    <w:shd w:val="clear" w:color="auto" w:fill="CBCBCB"/>
                                    <w:tcMar>
                                      <w:top w:w="0" w:type="dxa"/>
                                      <w:left w:w="150" w:type="dxa"/>
                                      <w:bottom w:w="0" w:type="dxa"/>
                                      <w:right w:w="0" w:type="dxa"/>
                                    </w:tcMar>
                                    <w:vAlign w:val="center"/>
                                    <w:hideMark/>
                                  </w:tcPr>
                                  <w:p w:rsidR="009F4B70" w:rsidRDefault="009F4B70">
                                    <w:pPr>
                                      <w:rPr>
                                        <w:b/>
                                        <w:bCs/>
                                        <w:color w:val="323232"/>
                                        <w:sz w:val="20"/>
                                        <w:szCs w:val="20"/>
                                      </w:rPr>
                                    </w:pPr>
                                    <w:r>
                                      <w:rPr>
                                        <w:b/>
                                        <w:bCs/>
                                        <w:color w:val="323232"/>
                                        <w:sz w:val="20"/>
                                        <w:szCs w:val="20"/>
                                      </w:rPr>
                                      <w:t>GL Container Ship Forum: Container Transportation – Trends and Challenges</w:t>
                                    </w:r>
                                  </w:p>
                                </w:tc>
                              </w:tr>
                            </w:tbl>
                            <w:p w:rsidR="009F4B70" w:rsidRDefault="009F4B70">
                              <w:pPr>
                                <w:rPr>
                                  <w:rFonts w:ascii="Arial" w:hAnsi="Arial" w:cs="Arial"/>
                                  <w:vanish/>
                                  <w:sz w:val="20"/>
                                  <w:szCs w:val="20"/>
                                </w:rPr>
                              </w:pPr>
                            </w:p>
                            <w:tbl>
                              <w:tblPr>
                                <w:tblW w:w="7500" w:type="dxa"/>
                                <w:tblCellSpacing w:w="0" w:type="dxa"/>
                                <w:shd w:val="clear" w:color="auto" w:fill="FFFFFF"/>
                                <w:tblCellMar>
                                  <w:left w:w="0" w:type="dxa"/>
                                  <w:right w:w="0" w:type="dxa"/>
                                </w:tblCellMar>
                                <w:tblLook w:val="04A0" w:firstRow="1" w:lastRow="0" w:firstColumn="1" w:lastColumn="0" w:noHBand="0" w:noVBand="1"/>
                              </w:tblPr>
                              <w:tblGrid>
                                <w:gridCol w:w="3040"/>
                                <w:gridCol w:w="4460"/>
                              </w:tblGrid>
                              <w:tr w:rsidR="009F4B70">
                                <w:trPr>
                                  <w:tblCellSpacing w:w="0" w:type="dxa"/>
                                </w:trPr>
                                <w:tc>
                                  <w:tcPr>
                                    <w:tcW w:w="3000" w:type="dxa"/>
                                    <w:shd w:val="clear" w:color="auto" w:fill="FFFFFF"/>
                                    <w:hideMark/>
                                  </w:tcPr>
                                  <w:p w:rsidR="009F4B70" w:rsidRDefault="009F4B70">
                                    <w:r>
                                      <w:rPr>
                                        <w:noProof/>
                                        <w:bdr w:val="single" w:sz="8" w:space="0" w:color="auto" w:frame="1"/>
                                      </w:rPr>
                                      <w:drawing>
                                        <wp:inline distT="0" distB="0" distL="0" distR="0">
                                          <wp:extent cx="1905000" cy="1905000"/>
                                          <wp:effectExtent l="0" t="0" r="0" b="0"/>
                                          <wp:docPr id="16" name="Resim 16" descr="Açıklama: Açıklama: Görüntü gönderen tarafından kaldırıld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Açıklama: Açıklama: Görüntü gönderen tarafından kaldırıldı."/>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0" w:type="auto"/>
                                    <w:shd w:val="clear" w:color="auto" w:fill="FFFFFF"/>
                                    <w:tcMar>
                                      <w:top w:w="180" w:type="dxa"/>
                                      <w:left w:w="180" w:type="dxa"/>
                                      <w:bottom w:w="0" w:type="dxa"/>
                                      <w:right w:w="75" w:type="dxa"/>
                                    </w:tcMar>
                                    <w:hideMark/>
                                  </w:tcPr>
                                  <w:p w:rsidR="009F4B70" w:rsidRDefault="009F4B70">
                                    <w:pPr>
                                      <w:rPr>
                                        <w:rFonts w:ascii="Arial" w:hAnsi="Arial" w:cs="Arial"/>
                                        <w:color w:val="505050"/>
                                        <w:sz w:val="18"/>
                                        <w:szCs w:val="18"/>
                                      </w:rPr>
                                    </w:pPr>
                                    <w:r>
                                      <w:rPr>
                                        <w:rFonts w:ascii="Arial" w:hAnsi="Arial" w:cs="Arial"/>
                                        <w:color w:val="505050"/>
                                        <w:sz w:val="18"/>
                                        <w:szCs w:val="18"/>
                                      </w:rPr>
                                      <w:t> </w:t>
                                    </w:r>
                                    <w:r>
                                      <w:rPr>
                                        <w:rStyle w:val="Vurgu"/>
                                        <w:rFonts w:ascii="Arial" w:hAnsi="Arial" w:cs="Arial"/>
                                        <w:color w:val="505050"/>
                                        <w:sz w:val="18"/>
                                        <w:szCs w:val="18"/>
                                      </w:rPr>
                                      <w:t>Germanischer Lloyd (GL) gathered a group of clients together in Hamburg for a Forum to examine the latest developments in container stowage and transport. The Forum, one of many held by GL on a regular basis around the world, looked at how, in a time where the market is especially tight, added flexibility in container stowage could help to keep operators competitive.</w:t>
                                    </w:r>
                                    <w:r>
                                      <w:rPr>
                                        <w:rFonts w:ascii="Arial" w:hAnsi="Arial" w:cs="Arial"/>
                                        <w:color w:val="505050"/>
                                        <w:sz w:val="18"/>
                                        <w:szCs w:val="18"/>
                                      </w:rPr>
                                      <w:t xml:space="preserv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05"/>
                                    </w:tblGrid>
                                    <w:tr w:rsidR="009F4B70">
                                      <w:trPr>
                                        <w:tblCellSpacing w:w="0" w:type="dxa"/>
                                      </w:trPr>
                                      <w:tc>
                                        <w:tcPr>
                                          <w:tcW w:w="2500" w:type="pct"/>
                                          <w:shd w:val="clear" w:color="auto" w:fill="FFFFFF"/>
                                          <w:vAlign w:val="center"/>
                                          <w:hideMark/>
                                        </w:tcPr>
                                        <w:p w:rsidR="009F4B70" w:rsidRDefault="009F4B70">
                                          <w:pPr>
                                            <w:rPr>
                                              <w:rFonts w:ascii="Arial" w:hAnsi="Arial" w:cs="Arial"/>
                                              <w:b/>
                                              <w:bCs/>
                                              <w:color w:val="505050"/>
                                              <w:sz w:val="22"/>
                                              <w:szCs w:val="22"/>
                                            </w:rPr>
                                          </w:pPr>
                                          <w:r>
                                            <w:rPr>
                                              <w:rFonts w:ascii="Arial" w:hAnsi="Arial" w:cs="Arial"/>
                                              <w:b/>
                                              <w:bCs/>
                                              <w:color w:val="505050"/>
                                              <w:sz w:val="22"/>
                                              <w:szCs w:val="22"/>
                                            </w:rPr>
                                            <w:br/>
                                          </w:r>
                                          <w:hyperlink r:id="rId22" w:history="1">
                                            <w:r>
                                              <w:rPr>
                                                <w:rStyle w:val="Kpr"/>
                                                <w:rFonts w:ascii="Arial" w:hAnsi="Arial" w:cs="Arial"/>
                                                <w:b/>
                                                <w:bCs/>
                                                <w:color w:val="646464"/>
                                                <w:sz w:val="18"/>
                                                <w:szCs w:val="18"/>
                                                <w:u w:val="none"/>
                                              </w:rPr>
                                              <w:t>Read more</w:t>
                                            </w:r>
                                          </w:hyperlink>
                                          <w:r>
                                            <w:rPr>
                                              <w:rStyle w:val="isiignore"/>
                                              <w:rFonts w:ascii="Arial" w:hAnsi="Arial" w:cs="Arial"/>
                                              <w:b/>
                                              <w:bCs/>
                                              <w:color w:val="505050"/>
                                              <w:sz w:val="22"/>
                                              <w:szCs w:val="22"/>
                                            </w:rPr>
                                            <w:t xml:space="preserve">    </w:t>
                                          </w:r>
                                          <w:hyperlink r:id="rId23" w:history="1">
                                            <w:r>
                                              <w:rPr>
                                                <w:rStyle w:val="Kpr"/>
                                                <w:rFonts w:ascii="Arial" w:hAnsi="Arial" w:cs="Arial"/>
                                                <w:b/>
                                                <w:bCs/>
                                                <w:color w:val="646464"/>
                                                <w:sz w:val="18"/>
                                                <w:szCs w:val="18"/>
                                                <w:u w:val="none"/>
                                              </w:rPr>
                                              <w:t>Recommend</w:t>
                                            </w:r>
                                          </w:hyperlink>
                                          <w:r>
                                            <w:rPr>
                                              <w:rStyle w:val="isiignore"/>
                                              <w:rFonts w:ascii="Arial" w:hAnsi="Arial" w:cs="Arial"/>
                                              <w:b/>
                                              <w:bCs/>
                                              <w:color w:val="505050"/>
                                              <w:sz w:val="22"/>
                                              <w:szCs w:val="22"/>
                                            </w:rPr>
                                            <w:t xml:space="preserve">    </w:t>
                                          </w:r>
                                          <w:hyperlink r:id="rId24" w:history="1">
                                            <w:r>
                                              <w:rPr>
                                                <w:rStyle w:val="Kpr"/>
                                                <w:rFonts w:ascii="Arial" w:hAnsi="Arial" w:cs="Arial"/>
                                                <w:b/>
                                                <w:bCs/>
                                                <w:color w:val="646464"/>
                                                <w:sz w:val="18"/>
                                                <w:szCs w:val="18"/>
                                                <w:u w:val="none"/>
                                              </w:rPr>
                                              <w:t>Print</w:t>
                                            </w:r>
                                          </w:hyperlink>
                                          <w:r>
                                            <w:rPr>
                                              <w:rStyle w:val="isiignore"/>
                                              <w:rFonts w:ascii="Arial" w:hAnsi="Arial" w:cs="Arial"/>
                                              <w:b/>
                                              <w:bCs/>
                                              <w:color w:val="505050"/>
                                              <w:sz w:val="22"/>
                                              <w:szCs w:val="22"/>
                                            </w:rPr>
                                            <w:t>   </w:t>
                                          </w:r>
                                        </w:p>
                                      </w:tc>
                                    </w:tr>
                                  </w:tbl>
                                  <w:p w:rsidR="009F4B70" w:rsidRDefault="009F4B70">
                                    <w:pPr>
                                      <w:rPr>
                                        <w:rFonts w:eastAsia="Times New Roman"/>
                                        <w:sz w:val="20"/>
                                        <w:szCs w:val="20"/>
                                      </w:rPr>
                                    </w:pPr>
                                  </w:p>
                                </w:tc>
                              </w:tr>
                            </w:tbl>
                            <w:p w:rsidR="009F4B70" w:rsidRDefault="009F4B70"/>
                          </w:tc>
                        </w:tr>
                      </w:tbl>
                      <w:p w:rsidR="009F4B70" w:rsidRDefault="009F4B70"/>
                      <w:tbl>
                        <w:tblPr>
                          <w:tblW w:w="7500" w:type="dxa"/>
                          <w:tblCellSpacing w:w="0" w:type="dxa"/>
                          <w:tblCellMar>
                            <w:left w:w="0" w:type="dxa"/>
                            <w:right w:w="0" w:type="dxa"/>
                          </w:tblCellMar>
                          <w:tblLook w:val="04A0" w:firstRow="1" w:lastRow="0" w:firstColumn="1" w:lastColumn="0" w:noHBand="0" w:noVBand="1"/>
                        </w:tblPr>
                        <w:tblGrid>
                          <w:gridCol w:w="7500"/>
                        </w:tblGrid>
                        <w:tr w:rsidR="009F4B70">
                          <w:trPr>
                            <w:tblCellSpacing w:w="0" w:type="dxa"/>
                          </w:trPr>
                          <w:tc>
                            <w:tcPr>
                              <w:tcW w:w="0" w:type="auto"/>
                              <w:vAlign w:val="center"/>
                            </w:tcPr>
                            <w:tbl>
                              <w:tblPr>
                                <w:tblW w:w="7500" w:type="dxa"/>
                                <w:tblCellSpacing w:w="0" w:type="dxa"/>
                                <w:tblCellMar>
                                  <w:left w:w="0" w:type="dxa"/>
                                  <w:right w:w="0" w:type="dxa"/>
                                </w:tblCellMar>
                                <w:tblLook w:val="04A0" w:firstRow="1" w:lastRow="0" w:firstColumn="1" w:lastColumn="0" w:noHBand="0" w:noVBand="1"/>
                              </w:tblPr>
                              <w:tblGrid>
                                <w:gridCol w:w="1540"/>
                                <w:gridCol w:w="5960"/>
                              </w:tblGrid>
                              <w:tr w:rsidR="009F4B70">
                                <w:trPr>
                                  <w:tblCellSpacing w:w="0" w:type="dxa"/>
                                </w:trPr>
                                <w:tc>
                                  <w:tcPr>
                                    <w:tcW w:w="525" w:type="dxa"/>
                                    <w:shd w:val="clear" w:color="auto" w:fill="CBCBCB"/>
                                    <w:vAlign w:val="center"/>
                                    <w:hideMark/>
                                  </w:tcPr>
                                  <w:p w:rsidR="009F4B70" w:rsidRDefault="009F4B70">
                                    <w:r>
                                      <w:rPr>
                                        <w:noProof/>
                                        <w:bdr w:val="single" w:sz="8" w:space="0" w:color="auto" w:frame="1"/>
                                      </w:rPr>
                                      <w:drawing>
                                        <wp:inline distT="0" distB="0" distL="0" distR="0">
                                          <wp:extent cx="952500" cy="952500"/>
                                          <wp:effectExtent l="0" t="0" r="0" b="0"/>
                                          <wp:docPr id="15" name="Resim 15" descr="Açıklama: Açıklama: Görüntü gönderen tarafından kaldırıld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Açıklama: Açıklama: Görüntü gönderen tarafından kaldırıldı."/>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6975" w:type="dxa"/>
                                    <w:shd w:val="clear" w:color="auto" w:fill="CBCBCB"/>
                                    <w:tcMar>
                                      <w:top w:w="0" w:type="dxa"/>
                                      <w:left w:w="150" w:type="dxa"/>
                                      <w:bottom w:w="0" w:type="dxa"/>
                                      <w:right w:w="0" w:type="dxa"/>
                                    </w:tcMar>
                                    <w:vAlign w:val="center"/>
                                    <w:hideMark/>
                                  </w:tcPr>
                                  <w:p w:rsidR="009F4B70" w:rsidRDefault="009F4B70">
                                    <w:pPr>
                                      <w:rPr>
                                        <w:b/>
                                        <w:bCs/>
                                        <w:color w:val="323232"/>
                                        <w:sz w:val="20"/>
                                        <w:szCs w:val="20"/>
                                      </w:rPr>
                                    </w:pPr>
                                    <w:r>
                                      <w:rPr>
                                        <w:b/>
                                        <w:bCs/>
                                        <w:color w:val="323232"/>
                                        <w:sz w:val="20"/>
                                        <w:szCs w:val="20"/>
                                      </w:rPr>
                                      <w:t>Ready for MLC with the new GL CrewManager</w:t>
                                    </w:r>
                                  </w:p>
                                </w:tc>
                              </w:tr>
                            </w:tbl>
                            <w:p w:rsidR="009F4B70" w:rsidRDefault="009F4B70">
                              <w:pPr>
                                <w:rPr>
                                  <w:rFonts w:ascii="Arial" w:hAnsi="Arial" w:cs="Arial"/>
                                  <w:vanish/>
                                  <w:sz w:val="20"/>
                                  <w:szCs w:val="20"/>
                                </w:rPr>
                              </w:pPr>
                            </w:p>
                            <w:tbl>
                              <w:tblPr>
                                <w:tblW w:w="7500" w:type="dxa"/>
                                <w:tblCellSpacing w:w="0" w:type="dxa"/>
                                <w:shd w:val="clear" w:color="auto" w:fill="FFFFFF"/>
                                <w:tblCellMar>
                                  <w:left w:w="0" w:type="dxa"/>
                                  <w:right w:w="0" w:type="dxa"/>
                                </w:tblCellMar>
                                <w:tblLook w:val="04A0" w:firstRow="1" w:lastRow="0" w:firstColumn="1" w:lastColumn="0" w:noHBand="0" w:noVBand="1"/>
                              </w:tblPr>
                              <w:tblGrid>
                                <w:gridCol w:w="3040"/>
                                <w:gridCol w:w="4460"/>
                              </w:tblGrid>
                              <w:tr w:rsidR="009F4B70">
                                <w:trPr>
                                  <w:tblCellSpacing w:w="0" w:type="dxa"/>
                                </w:trPr>
                                <w:tc>
                                  <w:tcPr>
                                    <w:tcW w:w="3000" w:type="dxa"/>
                                    <w:shd w:val="clear" w:color="auto" w:fill="FFFFFF"/>
                                    <w:hideMark/>
                                  </w:tcPr>
                                  <w:p w:rsidR="009F4B70" w:rsidRDefault="009F4B70">
                                    <w:r>
                                      <w:rPr>
                                        <w:noProof/>
                                        <w:bdr w:val="single" w:sz="8" w:space="0" w:color="auto" w:frame="1"/>
                                      </w:rPr>
                                      <w:drawing>
                                        <wp:inline distT="0" distB="0" distL="0" distR="0">
                                          <wp:extent cx="1905000" cy="1905000"/>
                                          <wp:effectExtent l="0" t="0" r="0" b="0"/>
                                          <wp:docPr id="14" name="Resim 14" descr="Açıklama: Açıklama: Görüntü gönderen tarafından kaldırıld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descr="Açıklama: Açıklama: Görüntü gönderen tarafından kaldırıldı."/>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0" w:type="auto"/>
                                    <w:shd w:val="clear" w:color="auto" w:fill="FFFFFF"/>
                                    <w:tcMar>
                                      <w:top w:w="180" w:type="dxa"/>
                                      <w:left w:w="180" w:type="dxa"/>
                                      <w:bottom w:w="0" w:type="dxa"/>
                                      <w:right w:w="75" w:type="dxa"/>
                                    </w:tcMar>
                                    <w:hideMark/>
                                  </w:tcPr>
                                  <w:p w:rsidR="009F4B70" w:rsidRDefault="009F4B70">
                                    <w:pPr>
                                      <w:rPr>
                                        <w:rFonts w:ascii="Arial" w:hAnsi="Arial" w:cs="Arial"/>
                                        <w:color w:val="505050"/>
                                        <w:sz w:val="18"/>
                                        <w:szCs w:val="18"/>
                                      </w:rPr>
                                    </w:pPr>
                                    <w:r>
                                      <w:rPr>
                                        <w:rFonts w:ascii="Arial" w:hAnsi="Arial" w:cs="Arial"/>
                                        <w:color w:val="505050"/>
                                        <w:sz w:val="18"/>
                                        <w:szCs w:val="18"/>
                                      </w:rPr>
                                      <w:t> </w:t>
                                    </w:r>
                                    <w:r>
                                      <w:rPr>
                                        <w:rStyle w:val="Vurgu"/>
                                        <w:rFonts w:ascii="Arial" w:hAnsi="Arial" w:cs="Arial"/>
                                        <w:color w:val="505050"/>
                                        <w:sz w:val="18"/>
                                        <w:szCs w:val="18"/>
                                      </w:rPr>
                                      <w:t>Well-qualified and experienced crew members are becoming increasingly hard to find. The quality of a crew onboard is one of the main factors that influence ship performance, costs, condition of the ship and its equipment, and efficiency of cargo operations. In other words, your seagoing personnel are a key part of your business, and how you manage this asset has a great impact on your business success.</w:t>
                                    </w:r>
                                    <w:r>
                                      <w:rPr>
                                        <w:rFonts w:ascii="Arial" w:hAnsi="Arial" w:cs="Arial"/>
                                        <w:color w:val="505050"/>
                                        <w:sz w:val="18"/>
                                        <w:szCs w:val="18"/>
                                      </w:rPr>
                                      <w:t xml:space="preserv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05"/>
                                    </w:tblGrid>
                                    <w:tr w:rsidR="009F4B70">
                                      <w:trPr>
                                        <w:tblCellSpacing w:w="0" w:type="dxa"/>
                                      </w:trPr>
                                      <w:tc>
                                        <w:tcPr>
                                          <w:tcW w:w="2500" w:type="pct"/>
                                          <w:shd w:val="clear" w:color="auto" w:fill="FFFFFF"/>
                                          <w:vAlign w:val="center"/>
                                          <w:hideMark/>
                                        </w:tcPr>
                                        <w:p w:rsidR="009F4B70" w:rsidRDefault="009F4B70">
                                          <w:pPr>
                                            <w:rPr>
                                              <w:rFonts w:ascii="Arial" w:hAnsi="Arial" w:cs="Arial"/>
                                              <w:b/>
                                              <w:bCs/>
                                              <w:color w:val="505050"/>
                                              <w:sz w:val="22"/>
                                              <w:szCs w:val="22"/>
                                            </w:rPr>
                                          </w:pPr>
                                          <w:r>
                                            <w:rPr>
                                              <w:rFonts w:ascii="Arial" w:hAnsi="Arial" w:cs="Arial"/>
                                              <w:b/>
                                              <w:bCs/>
                                              <w:color w:val="505050"/>
                                              <w:sz w:val="22"/>
                                              <w:szCs w:val="22"/>
                                            </w:rPr>
                                            <w:br/>
                                          </w:r>
                                          <w:hyperlink r:id="rId25" w:history="1">
                                            <w:r>
                                              <w:rPr>
                                                <w:rStyle w:val="Kpr"/>
                                                <w:rFonts w:ascii="Arial" w:hAnsi="Arial" w:cs="Arial"/>
                                                <w:b/>
                                                <w:bCs/>
                                                <w:color w:val="646464"/>
                                                <w:sz w:val="18"/>
                                                <w:szCs w:val="18"/>
                                                <w:u w:val="none"/>
                                              </w:rPr>
                                              <w:t>Read more</w:t>
                                            </w:r>
                                          </w:hyperlink>
                                          <w:r>
                                            <w:rPr>
                                              <w:rStyle w:val="isiignore"/>
                                              <w:rFonts w:ascii="Arial" w:hAnsi="Arial" w:cs="Arial"/>
                                              <w:b/>
                                              <w:bCs/>
                                              <w:color w:val="505050"/>
                                              <w:sz w:val="22"/>
                                              <w:szCs w:val="22"/>
                                            </w:rPr>
                                            <w:t xml:space="preserve">    </w:t>
                                          </w:r>
                                          <w:hyperlink r:id="rId26" w:history="1">
                                            <w:r>
                                              <w:rPr>
                                                <w:rStyle w:val="Kpr"/>
                                                <w:rFonts w:ascii="Arial" w:hAnsi="Arial" w:cs="Arial"/>
                                                <w:b/>
                                                <w:bCs/>
                                                <w:color w:val="646464"/>
                                                <w:sz w:val="18"/>
                                                <w:szCs w:val="18"/>
                                                <w:u w:val="none"/>
                                              </w:rPr>
                                              <w:t>Recommend</w:t>
                                            </w:r>
                                          </w:hyperlink>
                                          <w:r>
                                            <w:rPr>
                                              <w:rStyle w:val="isiignore"/>
                                              <w:rFonts w:ascii="Arial" w:hAnsi="Arial" w:cs="Arial"/>
                                              <w:b/>
                                              <w:bCs/>
                                              <w:color w:val="505050"/>
                                              <w:sz w:val="22"/>
                                              <w:szCs w:val="22"/>
                                            </w:rPr>
                                            <w:t xml:space="preserve">    </w:t>
                                          </w:r>
                                          <w:hyperlink r:id="rId27" w:history="1">
                                            <w:r>
                                              <w:rPr>
                                                <w:rStyle w:val="Kpr"/>
                                                <w:rFonts w:ascii="Arial" w:hAnsi="Arial" w:cs="Arial"/>
                                                <w:b/>
                                                <w:bCs/>
                                                <w:color w:val="646464"/>
                                                <w:sz w:val="18"/>
                                                <w:szCs w:val="18"/>
                                                <w:u w:val="none"/>
                                              </w:rPr>
                                              <w:t>Print</w:t>
                                            </w:r>
                                          </w:hyperlink>
                                          <w:r>
                                            <w:rPr>
                                              <w:rStyle w:val="isiignore"/>
                                              <w:rFonts w:ascii="Arial" w:hAnsi="Arial" w:cs="Arial"/>
                                              <w:b/>
                                              <w:bCs/>
                                              <w:color w:val="505050"/>
                                              <w:sz w:val="22"/>
                                              <w:szCs w:val="22"/>
                                            </w:rPr>
                                            <w:t>   </w:t>
                                          </w:r>
                                        </w:p>
                                      </w:tc>
                                    </w:tr>
                                  </w:tbl>
                                  <w:p w:rsidR="009F4B70" w:rsidRDefault="009F4B70">
                                    <w:pPr>
                                      <w:rPr>
                                        <w:rFonts w:eastAsia="Times New Roman"/>
                                        <w:sz w:val="20"/>
                                        <w:szCs w:val="20"/>
                                      </w:rPr>
                                    </w:pPr>
                                  </w:p>
                                </w:tc>
                              </w:tr>
                            </w:tbl>
                            <w:p w:rsidR="009F4B70" w:rsidRDefault="009F4B70"/>
                          </w:tc>
                        </w:tr>
                      </w:tbl>
                      <w:p w:rsidR="009F4B70" w:rsidRDefault="009F4B70"/>
                      <w:tbl>
                        <w:tblPr>
                          <w:tblW w:w="7500" w:type="dxa"/>
                          <w:tblCellSpacing w:w="0" w:type="dxa"/>
                          <w:tblCellMar>
                            <w:left w:w="0" w:type="dxa"/>
                            <w:right w:w="0" w:type="dxa"/>
                          </w:tblCellMar>
                          <w:tblLook w:val="04A0" w:firstRow="1" w:lastRow="0" w:firstColumn="1" w:lastColumn="0" w:noHBand="0" w:noVBand="1"/>
                        </w:tblPr>
                        <w:tblGrid>
                          <w:gridCol w:w="7500"/>
                        </w:tblGrid>
                        <w:tr w:rsidR="009F4B70">
                          <w:trPr>
                            <w:tblCellSpacing w:w="0" w:type="dxa"/>
                          </w:trPr>
                          <w:tc>
                            <w:tcPr>
                              <w:tcW w:w="0" w:type="auto"/>
                              <w:vAlign w:val="center"/>
                            </w:tcPr>
                            <w:tbl>
                              <w:tblPr>
                                <w:tblW w:w="7500" w:type="dxa"/>
                                <w:tblCellSpacing w:w="0" w:type="dxa"/>
                                <w:tblCellMar>
                                  <w:left w:w="0" w:type="dxa"/>
                                  <w:right w:w="0" w:type="dxa"/>
                                </w:tblCellMar>
                                <w:tblLook w:val="04A0" w:firstRow="1" w:lastRow="0" w:firstColumn="1" w:lastColumn="0" w:noHBand="0" w:noVBand="1"/>
                              </w:tblPr>
                              <w:tblGrid>
                                <w:gridCol w:w="1540"/>
                                <w:gridCol w:w="5960"/>
                              </w:tblGrid>
                              <w:tr w:rsidR="009F4B70">
                                <w:trPr>
                                  <w:tblCellSpacing w:w="0" w:type="dxa"/>
                                </w:trPr>
                                <w:tc>
                                  <w:tcPr>
                                    <w:tcW w:w="525" w:type="dxa"/>
                                    <w:shd w:val="clear" w:color="auto" w:fill="CBCBCB"/>
                                    <w:vAlign w:val="center"/>
                                    <w:hideMark/>
                                  </w:tcPr>
                                  <w:p w:rsidR="009F4B70" w:rsidRDefault="009F4B70">
                                    <w:r>
                                      <w:rPr>
                                        <w:noProof/>
                                        <w:bdr w:val="single" w:sz="8" w:space="0" w:color="auto" w:frame="1"/>
                                      </w:rPr>
                                      <w:drawing>
                                        <wp:inline distT="0" distB="0" distL="0" distR="0">
                                          <wp:extent cx="952500" cy="952500"/>
                                          <wp:effectExtent l="0" t="0" r="0" b="0"/>
                                          <wp:docPr id="13" name="Resim 13" descr="Açıklama: Açıklama: Görüntü gönderen tarafından kaldırıld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descr="Açıklama: Açıklama: Görüntü gönderen tarafından kaldırıldı."/>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6975" w:type="dxa"/>
                                    <w:shd w:val="clear" w:color="auto" w:fill="CBCBCB"/>
                                    <w:tcMar>
                                      <w:top w:w="0" w:type="dxa"/>
                                      <w:left w:w="150" w:type="dxa"/>
                                      <w:bottom w:w="0" w:type="dxa"/>
                                      <w:right w:w="0" w:type="dxa"/>
                                    </w:tcMar>
                                    <w:vAlign w:val="center"/>
                                    <w:hideMark/>
                                  </w:tcPr>
                                  <w:p w:rsidR="009F4B70" w:rsidRDefault="009F4B70">
                                    <w:pPr>
                                      <w:rPr>
                                        <w:b/>
                                        <w:bCs/>
                                        <w:color w:val="323232"/>
                                        <w:sz w:val="20"/>
                                        <w:szCs w:val="20"/>
                                      </w:rPr>
                                    </w:pPr>
                                    <w:r>
                                      <w:rPr>
                                        <w:b/>
                                        <w:bCs/>
                                        <w:color w:val="323232"/>
                                        <w:sz w:val="20"/>
                                        <w:szCs w:val="20"/>
                                      </w:rPr>
                                      <w:t>GL &amp; MAN joint study: Costs and benefits of LNG as ship fuel for container vessels</w:t>
                                    </w:r>
                                  </w:p>
                                </w:tc>
                              </w:tr>
                            </w:tbl>
                            <w:p w:rsidR="009F4B70" w:rsidRDefault="009F4B70">
                              <w:pPr>
                                <w:rPr>
                                  <w:rFonts w:ascii="Arial" w:hAnsi="Arial" w:cs="Arial"/>
                                  <w:vanish/>
                                  <w:sz w:val="20"/>
                                  <w:szCs w:val="20"/>
                                </w:rPr>
                              </w:pPr>
                            </w:p>
                            <w:tbl>
                              <w:tblPr>
                                <w:tblW w:w="7500" w:type="dxa"/>
                                <w:tblCellSpacing w:w="0" w:type="dxa"/>
                                <w:shd w:val="clear" w:color="auto" w:fill="FFFFFF"/>
                                <w:tblCellMar>
                                  <w:left w:w="0" w:type="dxa"/>
                                  <w:right w:w="0" w:type="dxa"/>
                                </w:tblCellMar>
                                <w:tblLook w:val="04A0" w:firstRow="1" w:lastRow="0" w:firstColumn="1" w:lastColumn="0" w:noHBand="0" w:noVBand="1"/>
                              </w:tblPr>
                              <w:tblGrid>
                                <w:gridCol w:w="3040"/>
                                <w:gridCol w:w="4460"/>
                              </w:tblGrid>
                              <w:tr w:rsidR="009F4B70">
                                <w:trPr>
                                  <w:tblCellSpacing w:w="0" w:type="dxa"/>
                                </w:trPr>
                                <w:tc>
                                  <w:tcPr>
                                    <w:tcW w:w="3000" w:type="dxa"/>
                                    <w:shd w:val="clear" w:color="auto" w:fill="FFFFFF"/>
                                    <w:hideMark/>
                                  </w:tcPr>
                                  <w:p w:rsidR="009F4B70" w:rsidRDefault="009F4B70">
                                    <w:r>
                                      <w:rPr>
                                        <w:noProof/>
                                        <w:bdr w:val="single" w:sz="8" w:space="0" w:color="auto" w:frame="1"/>
                                      </w:rPr>
                                      <w:drawing>
                                        <wp:inline distT="0" distB="0" distL="0" distR="0">
                                          <wp:extent cx="1905000" cy="1905000"/>
                                          <wp:effectExtent l="0" t="0" r="0" b="0"/>
                                          <wp:docPr id="12" name="Resim 12" descr="Açıklama: Açıklama: Görüntü gönderen tarafından kaldırıld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descr="Açıklama: Açıklama: Görüntü gönderen tarafından kaldırıldı."/>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0" w:type="auto"/>
                                    <w:shd w:val="clear" w:color="auto" w:fill="FFFFFF"/>
                                    <w:tcMar>
                                      <w:top w:w="180" w:type="dxa"/>
                                      <w:left w:w="180" w:type="dxa"/>
                                      <w:bottom w:w="0" w:type="dxa"/>
                                      <w:right w:w="75" w:type="dxa"/>
                                    </w:tcMar>
                                    <w:hideMark/>
                                  </w:tcPr>
                                  <w:p w:rsidR="009F4B70" w:rsidRDefault="009F4B70">
                                    <w:pPr>
                                      <w:rPr>
                                        <w:rFonts w:ascii="Arial" w:hAnsi="Arial" w:cs="Arial"/>
                                        <w:color w:val="505050"/>
                                        <w:sz w:val="18"/>
                                        <w:szCs w:val="18"/>
                                      </w:rPr>
                                    </w:pPr>
                                    <w:r>
                                      <w:rPr>
                                        <w:rFonts w:ascii="Arial" w:hAnsi="Arial" w:cs="Arial"/>
                                        <w:color w:val="505050"/>
                                        <w:sz w:val="18"/>
                                        <w:szCs w:val="18"/>
                                      </w:rPr>
                                      <w:t> </w:t>
                                    </w:r>
                                    <w:r>
                                      <w:rPr>
                                        <w:rStyle w:val="Vurgu"/>
                                        <w:rFonts w:ascii="Arial" w:hAnsi="Arial" w:cs="Arial"/>
                                        <w:color w:val="505050"/>
                                        <w:sz w:val="18"/>
                                        <w:szCs w:val="18"/>
                                      </w:rPr>
                                      <w:t>Using liquefied natural gas (LNG) as ship fuel has recently gained more attention not only in Europe, but also in Asia and the USA. Due to new, stringent regulations that are forcing the shipping industry to rethink its fuelling options LNG is becoming an attractive alternative to conventional marine fuels.</w:t>
                                    </w:r>
                                    <w:r>
                                      <w:rPr>
                                        <w:rFonts w:ascii="Arial" w:hAnsi="Arial" w:cs="Arial"/>
                                        <w:color w:val="505050"/>
                                        <w:sz w:val="18"/>
                                        <w:szCs w:val="18"/>
                                      </w:rPr>
                                      <w:t xml:space="preserv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05"/>
                                    </w:tblGrid>
                                    <w:tr w:rsidR="009F4B70">
                                      <w:trPr>
                                        <w:tblCellSpacing w:w="0" w:type="dxa"/>
                                      </w:trPr>
                                      <w:tc>
                                        <w:tcPr>
                                          <w:tcW w:w="2500" w:type="pct"/>
                                          <w:shd w:val="clear" w:color="auto" w:fill="FFFFFF"/>
                                          <w:vAlign w:val="center"/>
                                          <w:hideMark/>
                                        </w:tcPr>
                                        <w:p w:rsidR="009F4B70" w:rsidRDefault="009F4B70">
                                          <w:pPr>
                                            <w:rPr>
                                              <w:rFonts w:ascii="Arial" w:hAnsi="Arial" w:cs="Arial"/>
                                              <w:b/>
                                              <w:bCs/>
                                              <w:color w:val="505050"/>
                                              <w:sz w:val="22"/>
                                              <w:szCs w:val="22"/>
                                            </w:rPr>
                                          </w:pPr>
                                          <w:r>
                                            <w:rPr>
                                              <w:rFonts w:ascii="Arial" w:hAnsi="Arial" w:cs="Arial"/>
                                              <w:b/>
                                              <w:bCs/>
                                              <w:color w:val="505050"/>
                                              <w:sz w:val="22"/>
                                              <w:szCs w:val="22"/>
                                            </w:rPr>
                                            <w:br/>
                                          </w:r>
                                          <w:hyperlink r:id="rId28" w:history="1">
                                            <w:r>
                                              <w:rPr>
                                                <w:rStyle w:val="Kpr"/>
                                                <w:rFonts w:ascii="Arial" w:hAnsi="Arial" w:cs="Arial"/>
                                                <w:b/>
                                                <w:bCs/>
                                                <w:color w:val="646464"/>
                                                <w:sz w:val="18"/>
                                                <w:szCs w:val="18"/>
                                                <w:u w:val="none"/>
                                              </w:rPr>
                                              <w:t>Read more</w:t>
                                            </w:r>
                                          </w:hyperlink>
                                          <w:r>
                                            <w:rPr>
                                              <w:rStyle w:val="isiignore"/>
                                              <w:rFonts w:ascii="Arial" w:hAnsi="Arial" w:cs="Arial"/>
                                              <w:b/>
                                              <w:bCs/>
                                              <w:color w:val="505050"/>
                                              <w:sz w:val="22"/>
                                              <w:szCs w:val="22"/>
                                            </w:rPr>
                                            <w:t xml:space="preserve">    </w:t>
                                          </w:r>
                                          <w:hyperlink r:id="rId29" w:history="1">
                                            <w:r>
                                              <w:rPr>
                                                <w:rStyle w:val="Kpr"/>
                                                <w:rFonts w:ascii="Arial" w:hAnsi="Arial" w:cs="Arial"/>
                                                <w:b/>
                                                <w:bCs/>
                                                <w:color w:val="646464"/>
                                                <w:sz w:val="18"/>
                                                <w:szCs w:val="18"/>
                                                <w:u w:val="none"/>
                                              </w:rPr>
                                              <w:t>Recommend</w:t>
                                            </w:r>
                                          </w:hyperlink>
                                          <w:r>
                                            <w:rPr>
                                              <w:rStyle w:val="isiignore"/>
                                              <w:rFonts w:ascii="Arial" w:hAnsi="Arial" w:cs="Arial"/>
                                              <w:b/>
                                              <w:bCs/>
                                              <w:color w:val="505050"/>
                                              <w:sz w:val="22"/>
                                              <w:szCs w:val="22"/>
                                            </w:rPr>
                                            <w:t xml:space="preserve">    </w:t>
                                          </w:r>
                                          <w:hyperlink r:id="rId30" w:history="1">
                                            <w:r>
                                              <w:rPr>
                                                <w:rStyle w:val="Kpr"/>
                                                <w:rFonts w:ascii="Arial" w:hAnsi="Arial" w:cs="Arial"/>
                                                <w:b/>
                                                <w:bCs/>
                                                <w:color w:val="646464"/>
                                                <w:sz w:val="18"/>
                                                <w:szCs w:val="18"/>
                                                <w:u w:val="none"/>
                                              </w:rPr>
                                              <w:t>Print</w:t>
                                            </w:r>
                                          </w:hyperlink>
                                          <w:r>
                                            <w:rPr>
                                              <w:rStyle w:val="isiignore"/>
                                              <w:rFonts w:ascii="Arial" w:hAnsi="Arial" w:cs="Arial"/>
                                              <w:b/>
                                              <w:bCs/>
                                              <w:color w:val="505050"/>
                                              <w:sz w:val="22"/>
                                              <w:szCs w:val="22"/>
                                            </w:rPr>
                                            <w:t>   </w:t>
                                          </w:r>
                                        </w:p>
                                      </w:tc>
                                    </w:tr>
                                  </w:tbl>
                                  <w:p w:rsidR="009F4B70" w:rsidRDefault="009F4B70">
                                    <w:pPr>
                                      <w:rPr>
                                        <w:rFonts w:eastAsia="Times New Roman"/>
                                        <w:sz w:val="20"/>
                                        <w:szCs w:val="20"/>
                                      </w:rPr>
                                    </w:pPr>
                                  </w:p>
                                </w:tc>
                              </w:tr>
                            </w:tbl>
                            <w:p w:rsidR="009F4B70" w:rsidRDefault="009F4B70"/>
                          </w:tc>
                        </w:tr>
                      </w:tbl>
                      <w:p w:rsidR="009F4B70" w:rsidRDefault="009F4B70"/>
                      <w:tbl>
                        <w:tblPr>
                          <w:tblW w:w="7500" w:type="dxa"/>
                          <w:tblCellSpacing w:w="0" w:type="dxa"/>
                          <w:tblCellMar>
                            <w:left w:w="0" w:type="dxa"/>
                            <w:right w:w="0" w:type="dxa"/>
                          </w:tblCellMar>
                          <w:tblLook w:val="04A0" w:firstRow="1" w:lastRow="0" w:firstColumn="1" w:lastColumn="0" w:noHBand="0" w:noVBand="1"/>
                        </w:tblPr>
                        <w:tblGrid>
                          <w:gridCol w:w="7500"/>
                        </w:tblGrid>
                        <w:tr w:rsidR="009F4B70">
                          <w:trPr>
                            <w:tblCellSpacing w:w="0" w:type="dxa"/>
                          </w:trPr>
                          <w:tc>
                            <w:tcPr>
                              <w:tcW w:w="0" w:type="auto"/>
                              <w:vAlign w:val="center"/>
                            </w:tcPr>
                            <w:tbl>
                              <w:tblPr>
                                <w:tblW w:w="7500" w:type="dxa"/>
                                <w:tblCellSpacing w:w="0" w:type="dxa"/>
                                <w:tblCellMar>
                                  <w:left w:w="0" w:type="dxa"/>
                                  <w:right w:w="0" w:type="dxa"/>
                                </w:tblCellMar>
                                <w:tblLook w:val="04A0" w:firstRow="1" w:lastRow="0" w:firstColumn="1" w:lastColumn="0" w:noHBand="0" w:noVBand="1"/>
                              </w:tblPr>
                              <w:tblGrid>
                                <w:gridCol w:w="1540"/>
                                <w:gridCol w:w="5960"/>
                              </w:tblGrid>
                              <w:tr w:rsidR="009F4B70">
                                <w:trPr>
                                  <w:tblCellSpacing w:w="0" w:type="dxa"/>
                                </w:trPr>
                                <w:tc>
                                  <w:tcPr>
                                    <w:tcW w:w="525" w:type="dxa"/>
                                    <w:shd w:val="clear" w:color="auto" w:fill="CBCBCB"/>
                                    <w:vAlign w:val="center"/>
                                    <w:hideMark/>
                                  </w:tcPr>
                                  <w:p w:rsidR="009F4B70" w:rsidRDefault="009F4B70">
                                    <w:r>
                                      <w:rPr>
                                        <w:noProof/>
                                        <w:bdr w:val="single" w:sz="8" w:space="0" w:color="auto" w:frame="1"/>
                                      </w:rPr>
                                      <w:drawing>
                                        <wp:inline distT="0" distB="0" distL="0" distR="0">
                                          <wp:extent cx="952500" cy="952500"/>
                                          <wp:effectExtent l="0" t="0" r="0" b="0"/>
                                          <wp:docPr id="11" name="Resim 11" descr="Açıklama: Açıklama: Görüntü gönderen tarafından kaldırıld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descr="Açıklama: Açıklama: Görüntü gönderen tarafından kaldırıldı."/>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6975" w:type="dxa"/>
                                    <w:shd w:val="clear" w:color="auto" w:fill="CBCBCB"/>
                                    <w:tcMar>
                                      <w:top w:w="0" w:type="dxa"/>
                                      <w:left w:w="150" w:type="dxa"/>
                                      <w:bottom w:w="0" w:type="dxa"/>
                                      <w:right w:w="0" w:type="dxa"/>
                                    </w:tcMar>
                                    <w:vAlign w:val="center"/>
                                    <w:hideMark/>
                                  </w:tcPr>
                                  <w:p w:rsidR="009F4B70" w:rsidRDefault="009F4B70">
                                    <w:pPr>
                                      <w:rPr>
                                        <w:b/>
                                        <w:bCs/>
                                        <w:color w:val="323232"/>
                                        <w:sz w:val="20"/>
                                        <w:szCs w:val="20"/>
                                      </w:rPr>
                                    </w:pPr>
                                    <w:r>
                                      <w:rPr>
                                        <w:b/>
                                        <w:bCs/>
                                        <w:color w:val="323232"/>
                                        <w:sz w:val="20"/>
                                        <w:szCs w:val="20"/>
                                      </w:rPr>
                                      <w:t>Greener Ship Recycling: GL signs MOU with CNSA</w:t>
                                    </w:r>
                                  </w:p>
                                </w:tc>
                              </w:tr>
                            </w:tbl>
                            <w:p w:rsidR="009F4B70" w:rsidRDefault="009F4B70">
                              <w:pPr>
                                <w:rPr>
                                  <w:rFonts w:ascii="Arial" w:hAnsi="Arial" w:cs="Arial"/>
                                  <w:vanish/>
                                  <w:sz w:val="20"/>
                                  <w:szCs w:val="20"/>
                                </w:rPr>
                              </w:pPr>
                            </w:p>
                            <w:tbl>
                              <w:tblPr>
                                <w:tblW w:w="7500" w:type="dxa"/>
                                <w:tblCellSpacing w:w="0" w:type="dxa"/>
                                <w:shd w:val="clear" w:color="auto" w:fill="FFFFFF"/>
                                <w:tblCellMar>
                                  <w:left w:w="0" w:type="dxa"/>
                                  <w:right w:w="0" w:type="dxa"/>
                                </w:tblCellMar>
                                <w:tblLook w:val="04A0" w:firstRow="1" w:lastRow="0" w:firstColumn="1" w:lastColumn="0" w:noHBand="0" w:noVBand="1"/>
                              </w:tblPr>
                              <w:tblGrid>
                                <w:gridCol w:w="3040"/>
                                <w:gridCol w:w="4460"/>
                              </w:tblGrid>
                              <w:tr w:rsidR="009F4B70">
                                <w:trPr>
                                  <w:tblCellSpacing w:w="0" w:type="dxa"/>
                                </w:trPr>
                                <w:tc>
                                  <w:tcPr>
                                    <w:tcW w:w="3000" w:type="dxa"/>
                                    <w:shd w:val="clear" w:color="auto" w:fill="FFFFFF"/>
                                    <w:hideMark/>
                                  </w:tcPr>
                                  <w:p w:rsidR="009F4B70" w:rsidRDefault="009F4B70">
                                    <w:r>
                                      <w:rPr>
                                        <w:noProof/>
                                        <w:bdr w:val="single" w:sz="8" w:space="0" w:color="auto" w:frame="1"/>
                                      </w:rPr>
                                      <w:drawing>
                                        <wp:inline distT="0" distB="0" distL="0" distR="0">
                                          <wp:extent cx="1905000" cy="1905000"/>
                                          <wp:effectExtent l="0" t="0" r="0" b="0"/>
                                          <wp:docPr id="10" name="Resim 10" descr="Açıklama: Açıklama: Görüntü gönderen tarafından kaldırıld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4" descr="Açıklama: Açıklama: Görüntü gönderen tarafından kaldırıldı."/>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0" w:type="auto"/>
                                    <w:shd w:val="clear" w:color="auto" w:fill="FFFFFF"/>
                                    <w:tcMar>
                                      <w:top w:w="180" w:type="dxa"/>
                                      <w:left w:w="180" w:type="dxa"/>
                                      <w:bottom w:w="0" w:type="dxa"/>
                                      <w:right w:w="75" w:type="dxa"/>
                                    </w:tcMar>
                                    <w:hideMark/>
                                  </w:tcPr>
                                  <w:p w:rsidR="009F4B70" w:rsidRDefault="009F4B70">
                                    <w:pPr>
                                      <w:rPr>
                                        <w:rFonts w:ascii="Arial" w:hAnsi="Arial" w:cs="Arial"/>
                                        <w:color w:val="505050"/>
                                        <w:sz w:val="18"/>
                                        <w:szCs w:val="18"/>
                                      </w:rPr>
                                    </w:pPr>
                                    <w:r>
                                      <w:rPr>
                                        <w:rFonts w:ascii="Arial" w:hAnsi="Arial" w:cs="Arial"/>
                                        <w:color w:val="505050"/>
                                        <w:sz w:val="18"/>
                                        <w:szCs w:val="18"/>
                                      </w:rPr>
                                      <w:t> </w:t>
                                    </w:r>
                                    <w:r>
                                      <w:rPr>
                                        <w:rStyle w:val="Vurgu"/>
                                        <w:rFonts w:ascii="Arial" w:hAnsi="Arial" w:cs="Arial"/>
                                        <w:color w:val="505050"/>
                                        <w:sz w:val="18"/>
                                        <w:szCs w:val="18"/>
                                      </w:rPr>
                                      <w:t>Germanischer Lloyd (GL) and the China National Ship Recycling Association (CNSA) have signed a memorandum of understanding (MOU) to work together to promote green ship recycling in China.</w:t>
                                    </w:r>
                                    <w:r>
                                      <w:rPr>
                                        <w:rFonts w:ascii="Arial" w:hAnsi="Arial" w:cs="Arial"/>
                                        <w:color w:val="505050"/>
                                        <w:sz w:val="18"/>
                                        <w:szCs w:val="18"/>
                                      </w:rPr>
                                      <w:t xml:space="preserv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05"/>
                                    </w:tblGrid>
                                    <w:tr w:rsidR="009F4B70">
                                      <w:trPr>
                                        <w:tblCellSpacing w:w="0" w:type="dxa"/>
                                      </w:trPr>
                                      <w:tc>
                                        <w:tcPr>
                                          <w:tcW w:w="2500" w:type="pct"/>
                                          <w:shd w:val="clear" w:color="auto" w:fill="FFFFFF"/>
                                          <w:vAlign w:val="center"/>
                                          <w:hideMark/>
                                        </w:tcPr>
                                        <w:p w:rsidR="009F4B70" w:rsidRDefault="009F4B70">
                                          <w:pPr>
                                            <w:rPr>
                                              <w:rFonts w:ascii="Arial" w:hAnsi="Arial" w:cs="Arial"/>
                                              <w:b/>
                                              <w:bCs/>
                                              <w:color w:val="505050"/>
                                              <w:sz w:val="22"/>
                                              <w:szCs w:val="22"/>
                                            </w:rPr>
                                          </w:pPr>
                                          <w:r>
                                            <w:rPr>
                                              <w:rFonts w:ascii="Arial" w:hAnsi="Arial" w:cs="Arial"/>
                                              <w:b/>
                                              <w:bCs/>
                                              <w:color w:val="505050"/>
                                              <w:sz w:val="22"/>
                                              <w:szCs w:val="22"/>
                                            </w:rPr>
                                            <w:br/>
                                          </w:r>
                                          <w:hyperlink r:id="rId31" w:history="1">
                                            <w:r>
                                              <w:rPr>
                                                <w:rStyle w:val="Kpr"/>
                                                <w:rFonts w:ascii="Arial" w:hAnsi="Arial" w:cs="Arial"/>
                                                <w:b/>
                                                <w:bCs/>
                                                <w:color w:val="646464"/>
                                                <w:sz w:val="18"/>
                                                <w:szCs w:val="18"/>
                                                <w:u w:val="none"/>
                                              </w:rPr>
                                              <w:t>Read more</w:t>
                                            </w:r>
                                          </w:hyperlink>
                                          <w:r>
                                            <w:rPr>
                                              <w:rStyle w:val="isiignore"/>
                                              <w:rFonts w:ascii="Arial" w:hAnsi="Arial" w:cs="Arial"/>
                                              <w:b/>
                                              <w:bCs/>
                                              <w:color w:val="505050"/>
                                              <w:sz w:val="22"/>
                                              <w:szCs w:val="22"/>
                                            </w:rPr>
                                            <w:t xml:space="preserve">    </w:t>
                                          </w:r>
                                          <w:hyperlink r:id="rId32" w:history="1">
                                            <w:r>
                                              <w:rPr>
                                                <w:rStyle w:val="Kpr"/>
                                                <w:rFonts w:ascii="Arial" w:hAnsi="Arial" w:cs="Arial"/>
                                                <w:b/>
                                                <w:bCs/>
                                                <w:color w:val="646464"/>
                                                <w:sz w:val="18"/>
                                                <w:szCs w:val="18"/>
                                                <w:u w:val="none"/>
                                              </w:rPr>
                                              <w:t>Recommend</w:t>
                                            </w:r>
                                          </w:hyperlink>
                                          <w:r>
                                            <w:rPr>
                                              <w:rStyle w:val="isiignore"/>
                                              <w:rFonts w:ascii="Arial" w:hAnsi="Arial" w:cs="Arial"/>
                                              <w:b/>
                                              <w:bCs/>
                                              <w:color w:val="505050"/>
                                              <w:sz w:val="22"/>
                                              <w:szCs w:val="22"/>
                                            </w:rPr>
                                            <w:t xml:space="preserve">    </w:t>
                                          </w:r>
                                          <w:hyperlink r:id="rId33" w:history="1">
                                            <w:r>
                                              <w:rPr>
                                                <w:rStyle w:val="Kpr"/>
                                                <w:rFonts w:ascii="Arial" w:hAnsi="Arial" w:cs="Arial"/>
                                                <w:b/>
                                                <w:bCs/>
                                                <w:color w:val="646464"/>
                                                <w:sz w:val="18"/>
                                                <w:szCs w:val="18"/>
                                                <w:u w:val="none"/>
                                              </w:rPr>
                                              <w:t>Print</w:t>
                                            </w:r>
                                          </w:hyperlink>
                                          <w:r>
                                            <w:rPr>
                                              <w:rStyle w:val="isiignore"/>
                                              <w:rFonts w:ascii="Arial" w:hAnsi="Arial" w:cs="Arial"/>
                                              <w:b/>
                                              <w:bCs/>
                                              <w:color w:val="505050"/>
                                              <w:sz w:val="22"/>
                                              <w:szCs w:val="22"/>
                                            </w:rPr>
                                            <w:t>   </w:t>
                                          </w:r>
                                        </w:p>
                                      </w:tc>
                                    </w:tr>
                                  </w:tbl>
                                  <w:p w:rsidR="009F4B70" w:rsidRDefault="009F4B70">
                                    <w:pPr>
                                      <w:rPr>
                                        <w:rFonts w:eastAsia="Times New Roman"/>
                                        <w:sz w:val="20"/>
                                        <w:szCs w:val="20"/>
                                      </w:rPr>
                                    </w:pPr>
                                  </w:p>
                                </w:tc>
                              </w:tr>
                            </w:tbl>
                            <w:p w:rsidR="009F4B70" w:rsidRDefault="009F4B70"/>
                          </w:tc>
                        </w:tr>
                      </w:tbl>
                      <w:p w:rsidR="009F4B70" w:rsidRDefault="009F4B70"/>
                      <w:tbl>
                        <w:tblPr>
                          <w:tblW w:w="7500" w:type="dxa"/>
                          <w:tblCellSpacing w:w="0" w:type="dxa"/>
                          <w:tblCellMar>
                            <w:left w:w="0" w:type="dxa"/>
                            <w:right w:w="0" w:type="dxa"/>
                          </w:tblCellMar>
                          <w:tblLook w:val="04A0" w:firstRow="1" w:lastRow="0" w:firstColumn="1" w:lastColumn="0" w:noHBand="0" w:noVBand="1"/>
                        </w:tblPr>
                        <w:tblGrid>
                          <w:gridCol w:w="7500"/>
                        </w:tblGrid>
                        <w:tr w:rsidR="009F4B70">
                          <w:trPr>
                            <w:tblCellSpacing w:w="0" w:type="dxa"/>
                          </w:trPr>
                          <w:tc>
                            <w:tcPr>
                              <w:tcW w:w="0" w:type="auto"/>
                              <w:vAlign w:val="center"/>
                            </w:tcPr>
                            <w:tbl>
                              <w:tblPr>
                                <w:tblW w:w="7500" w:type="dxa"/>
                                <w:tblCellSpacing w:w="0" w:type="dxa"/>
                                <w:tblCellMar>
                                  <w:left w:w="0" w:type="dxa"/>
                                  <w:right w:w="0" w:type="dxa"/>
                                </w:tblCellMar>
                                <w:tblLook w:val="04A0" w:firstRow="1" w:lastRow="0" w:firstColumn="1" w:lastColumn="0" w:noHBand="0" w:noVBand="1"/>
                              </w:tblPr>
                              <w:tblGrid>
                                <w:gridCol w:w="1540"/>
                                <w:gridCol w:w="5960"/>
                              </w:tblGrid>
                              <w:tr w:rsidR="009F4B70">
                                <w:trPr>
                                  <w:tblCellSpacing w:w="0" w:type="dxa"/>
                                </w:trPr>
                                <w:tc>
                                  <w:tcPr>
                                    <w:tcW w:w="525" w:type="dxa"/>
                                    <w:shd w:val="clear" w:color="auto" w:fill="CBCBCB"/>
                                    <w:vAlign w:val="center"/>
                                    <w:hideMark/>
                                  </w:tcPr>
                                  <w:p w:rsidR="009F4B70" w:rsidRDefault="009F4B70">
                                    <w:r>
                                      <w:rPr>
                                        <w:noProof/>
                                        <w:bdr w:val="single" w:sz="8" w:space="0" w:color="auto" w:frame="1"/>
                                      </w:rPr>
                                      <w:drawing>
                                        <wp:inline distT="0" distB="0" distL="0" distR="0">
                                          <wp:extent cx="952500" cy="952500"/>
                                          <wp:effectExtent l="0" t="0" r="0" b="0"/>
                                          <wp:docPr id="9" name="Resim 9" descr="Açıklama: Açıklama: Görüntü gönderen tarafından kaldırıld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5" descr="Açıklama: Açıklama: Görüntü gönderen tarafından kaldırıldı."/>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6975" w:type="dxa"/>
                                    <w:shd w:val="clear" w:color="auto" w:fill="CBCBCB"/>
                                    <w:tcMar>
                                      <w:top w:w="0" w:type="dxa"/>
                                      <w:left w:w="150" w:type="dxa"/>
                                      <w:bottom w:w="0" w:type="dxa"/>
                                      <w:right w:w="0" w:type="dxa"/>
                                    </w:tcMar>
                                    <w:vAlign w:val="center"/>
                                    <w:hideMark/>
                                  </w:tcPr>
                                  <w:p w:rsidR="009F4B70" w:rsidRDefault="009F4B70">
                                    <w:pPr>
                                      <w:rPr>
                                        <w:b/>
                                        <w:bCs/>
                                        <w:color w:val="323232"/>
                                        <w:sz w:val="20"/>
                                        <w:szCs w:val="20"/>
                                      </w:rPr>
                                    </w:pPr>
                                    <w:r>
                                      <w:rPr>
                                        <w:b/>
                                        <w:bCs/>
                                        <w:color w:val="323232"/>
                                        <w:sz w:val="20"/>
                                        <w:szCs w:val="20"/>
                                      </w:rPr>
                                      <w:t>GL Academy now offering industry relevant training for welders</w:t>
                                    </w:r>
                                  </w:p>
                                </w:tc>
                              </w:tr>
                            </w:tbl>
                            <w:p w:rsidR="009F4B70" w:rsidRDefault="009F4B70">
                              <w:pPr>
                                <w:rPr>
                                  <w:rFonts w:ascii="Arial" w:hAnsi="Arial" w:cs="Arial"/>
                                  <w:vanish/>
                                  <w:sz w:val="20"/>
                                  <w:szCs w:val="20"/>
                                </w:rPr>
                              </w:pPr>
                            </w:p>
                            <w:tbl>
                              <w:tblPr>
                                <w:tblW w:w="7500" w:type="dxa"/>
                                <w:tblCellSpacing w:w="0" w:type="dxa"/>
                                <w:shd w:val="clear" w:color="auto" w:fill="FFFFFF"/>
                                <w:tblCellMar>
                                  <w:left w:w="0" w:type="dxa"/>
                                  <w:right w:w="0" w:type="dxa"/>
                                </w:tblCellMar>
                                <w:tblLook w:val="04A0" w:firstRow="1" w:lastRow="0" w:firstColumn="1" w:lastColumn="0" w:noHBand="0" w:noVBand="1"/>
                              </w:tblPr>
                              <w:tblGrid>
                                <w:gridCol w:w="3040"/>
                                <w:gridCol w:w="4460"/>
                              </w:tblGrid>
                              <w:tr w:rsidR="009F4B70">
                                <w:trPr>
                                  <w:tblCellSpacing w:w="0" w:type="dxa"/>
                                </w:trPr>
                                <w:tc>
                                  <w:tcPr>
                                    <w:tcW w:w="3000" w:type="dxa"/>
                                    <w:shd w:val="clear" w:color="auto" w:fill="FFFFFF"/>
                                    <w:hideMark/>
                                  </w:tcPr>
                                  <w:p w:rsidR="009F4B70" w:rsidRDefault="009F4B70">
                                    <w:r>
                                      <w:rPr>
                                        <w:noProof/>
                                        <w:bdr w:val="single" w:sz="8" w:space="0" w:color="auto" w:frame="1"/>
                                      </w:rPr>
                                      <w:drawing>
                                        <wp:inline distT="0" distB="0" distL="0" distR="0">
                                          <wp:extent cx="1905000" cy="1905000"/>
                                          <wp:effectExtent l="0" t="0" r="0" b="0"/>
                                          <wp:docPr id="8" name="Resim 8" descr="Açıklama: Açıklama: Görüntü gönderen tarafından kaldırıld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 descr="Açıklama: Açıklama: Görüntü gönderen tarafından kaldırıldı."/>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0" w:type="auto"/>
                                    <w:shd w:val="clear" w:color="auto" w:fill="FFFFFF"/>
                                    <w:tcMar>
                                      <w:top w:w="180" w:type="dxa"/>
                                      <w:left w:w="180" w:type="dxa"/>
                                      <w:bottom w:w="0" w:type="dxa"/>
                                      <w:right w:w="75" w:type="dxa"/>
                                    </w:tcMar>
                                    <w:hideMark/>
                                  </w:tcPr>
                                  <w:p w:rsidR="009F4B70" w:rsidRDefault="009F4B70">
                                    <w:pPr>
                                      <w:rPr>
                                        <w:rFonts w:ascii="Arial" w:hAnsi="Arial" w:cs="Arial"/>
                                        <w:color w:val="505050"/>
                                        <w:sz w:val="18"/>
                                        <w:szCs w:val="18"/>
                                      </w:rPr>
                                    </w:pPr>
                                    <w:r>
                                      <w:rPr>
                                        <w:rFonts w:ascii="Arial" w:hAnsi="Arial" w:cs="Arial"/>
                                        <w:color w:val="505050"/>
                                        <w:sz w:val="18"/>
                                        <w:szCs w:val="18"/>
                                      </w:rPr>
                                      <w:t>   </w:t>
                                    </w:r>
                                    <w:r>
                                      <w:rPr>
                                        <w:rStyle w:val="Vurgu"/>
                                        <w:rFonts w:ascii="Arial" w:hAnsi="Arial" w:cs="Arial"/>
                                        <w:color w:val="505050"/>
                                        <w:sz w:val="18"/>
                                        <w:szCs w:val="18"/>
                                      </w:rPr>
                                      <w:t>International standards for shipbuilding, steel structures, pressure vessels, pipes and pressure equipment require qualified welding procedure specifications (WPS) in advance of the production of any welded structures. Having realised that not all welding supervisors are familiar with developing a WPS GL Academy is now pleased to announce that it is offering training to fill a serious gap in this market.</w:t>
                                    </w:r>
                                    <w:r>
                                      <w:rPr>
                                        <w:rFonts w:ascii="Arial" w:hAnsi="Arial" w:cs="Arial"/>
                                        <w:color w:val="505050"/>
                                        <w:sz w:val="18"/>
                                        <w:szCs w:val="18"/>
                                      </w:rPr>
                                      <w:t xml:space="preserv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05"/>
                                    </w:tblGrid>
                                    <w:tr w:rsidR="009F4B70">
                                      <w:trPr>
                                        <w:tblCellSpacing w:w="0" w:type="dxa"/>
                                      </w:trPr>
                                      <w:tc>
                                        <w:tcPr>
                                          <w:tcW w:w="2500" w:type="pct"/>
                                          <w:shd w:val="clear" w:color="auto" w:fill="FFFFFF"/>
                                          <w:vAlign w:val="center"/>
                                          <w:hideMark/>
                                        </w:tcPr>
                                        <w:p w:rsidR="009F4B70" w:rsidRDefault="009F4B70">
                                          <w:pPr>
                                            <w:rPr>
                                              <w:rFonts w:ascii="Arial" w:hAnsi="Arial" w:cs="Arial"/>
                                              <w:b/>
                                              <w:bCs/>
                                              <w:color w:val="505050"/>
                                              <w:sz w:val="22"/>
                                              <w:szCs w:val="22"/>
                                            </w:rPr>
                                          </w:pPr>
                                          <w:r>
                                            <w:rPr>
                                              <w:rFonts w:ascii="Arial" w:hAnsi="Arial" w:cs="Arial"/>
                                              <w:b/>
                                              <w:bCs/>
                                              <w:color w:val="505050"/>
                                              <w:sz w:val="22"/>
                                              <w:szCs w:val="22"/>
                                            </w:rPr>
                                            <w:br/>
                                          </w:r>
                                          <w:hyperlink r:id="rId34" w:history="1">
                                            <w:r>
                                              <w:rPr>
                                                <w:rStyle w:val="Kpr"/>
                                                <w:rFonts w:ascii="Arial" w:hAnsi="Arial" w:cs="Arial"/>
                                                <w:b/>
                                                <w:bCs/>
                                                <w:color w:val="646464"/>
                                                <w:sz w:val="18"/>
                                                <w:szCs w:val="18"/>
                                                <w:u w:val="none"/>
                                              </w:rPr>
                                              <w:t>Read more</w:t>
                                            </w:r>
                                          </w:hyperlink>
                                          <w:r>
                                            <w:rPr>
                                              <w:rStyle w:val="isiignore"/>
                                              <w:rFonts w:ascii="Arial" w:hAnsi="Arial" w:cs="Arial"/>
                                              <w:b/>
                                              <w:bCs/>
                                              <w:color w:val="505050"/>
                                              <w:sz w:val="22"/>
                                              <w:szCs w:val="22"/>
                                            </w:rPr>
                                            <w:t xml:space="preserve">    </w:t>
                                          </w:r>
                                          <w:hyperlink r:id="rId35" w:history="1">
                                            <w:r>
                                              <w:rPr>
                                                <w:rStyle w:val="Kpr"/>
                                                <w:rFonts w:ascii="Arial" w:hAnsi="Arial" w:cs="Arial"/>
                                                <w:b/>
                                                <w:bCs/>
                                                <w:color w:val="646464"/>
                                                <w:sz w:val="18"/>
                                                <w:szCs w:val="18"/>
                                                <w:u w:val="none"/>
                                              </w:rPr>
                                              <w:t>Recommend</w:t>
                                            </w:r>
                                          </w:hyperlink>
                                          <w:r>
                                            <w:rPr>
                                              <w:rStyle w:val="isiignore"/>
                                              <w:rFonts w:ascii="Arial" w:hAnsi="Arial" w:cs="Arial"/>
                                              <w:b/>
                                              <w:bCs/>
                                              <w:color w:val="505050"/>
                                              <w:sz w:val="22"/>
                                              <w:szCs w:val="22"/>
                                            </w:rPr>
                                            <w:t xml:space="preserve">    </w:t>
                                          </w:r>
                                          <w:hyperlink r:id="rId36" w:history="1">
                                            <w:r>
                                              <w:rPr>
                                                <w:rStyle w:val="Kpr"/>
                                                <w:rFonts w:ascii="Arial" w:hAnsi="Arial" w:cs="Arial"/>
                                                <w:b/>
                                                <w:bCs/>
                                                <w:color w:val="646464"/>
                                                <w:sz w:val="18"/>
                                                <w:szCs w:val="18"/>
                                                <w:u w:val="none"/>
                                              </w:rPr>
                                              <w:t>Print</w:t>
                                            </w:r>
                                          </w:hyperlink>
                                          <w:r>
                                            <w:rPr>
                                              <w:rStyle w:val="isiignore"/>
                                              <w:rFonts w:ascii="Arial" w:hAnsi="Arial" w:cs="Arial"/>
                                              <w:b/>
                                              <w:bCs/>
                                              <w:color w:val="505050"/>
                                              <w:sz w:val="22"/>
                                              <w:szCs w:val="22"/>
                                            </w:rPr>
                                            <w:t>   </w:t>
                                          </w:r>
                                        </w:p>
                                      </w:tc>
                                    </w:tr>
                                  </w:tbl>
                                  <w:p w:rsidR="009F4B70" w:rsidRDefault="009F4B70">
                                    <w:pPr>
                                      <w:rPr>
                                        <w:rFonts w:eastAsia="Times New Roman"/>
                                        <w:sz w:val="20"/>
                                        <w:szCs w:val="20"/>
                                      </w:rPr>
                                    </w:pPr>
                                  </w:p>
                                </w:tc>
                              </w:tr>
                            </w:tbl>
                            <w:p w:rsidR="009F4B70" w:rsidRDefault="009F4B70"/>
                          </w:tc>
                        </w:tr>
                      </w:tbl>
                      <w:p w:rsidR="009F4B70" w:rsidRDefault="009F4B70"/>
                    </w:tc>
                  </w:tr>
                </w:tbl>
                <w:p w:rsidR="009F4B70" w:rsidRDefault="009F4B70">
                  <w:pPr>
                    <w:rPr>
                      <w:rFonts w:eastAsia="Times New Roman"/>
                      <w:sz w:val="20"/>
                      <w:szCs w:val="20"/>
                    </w:rPr>
                  </w:pPr>
                </w:p>
              </w:tc>
              <w:tc>
                <w:tcPr>
                  <w:tcW w:w="4500" w:type="dxa"/>
                  <w:shd w:val="clear" w:color="auto" w:fill="EAEAEA"/>
                  <w:hideMark/>
                </w:tcPr>
                <w:tbl>
                  <w:tblPr>
                    <w:tblW w:w="5000" w:type="pct"/>
                    <w:tblCellSpacing w:w="0" w:type="dxa"/>
                    <w:tblCellMar>
                      <w:left w:w="0" w:type="dxa"/>
                      <w:right w:w="0" w:type="dxa"/>
                    </w:tblCellMar>
                    <w:tblLook w:val="04A0" w:firstRow="1" w:lastRow="0" w:firstColumn="1" w:lastColumn="0" w:noHBand="0" w:noVBand="1"/>
                  </w:tblPr>
                  <w:tblGrid>
                    <w:gridCol w:w="4470"/>
                  </w:tblGrid>
                  <w:tr w:rsidR="009F4B70">
                    <w:trPr>
                      <w:tblCellSpacing w:w="0" w:type="dxa"/>
                    </w:trPr>
                    <w:tc>
                      <w:tcPr>
                        <w:tcW w:w="0" w:type="auto"/>
                        <w:shd w:val="clear" w:color="auto" w:fill="EAEAEA"/>
                        <w:vAlign w:val="center"/>
                      </w:tcPr>
                      <w:p w:rsidR="009F4B70" w:rsidRDefault="009F4B70"/>
                      <w:p w:rsidR="009F4B70" w:rsidRDefault="009F4B70">
                        <w:r>
                          <w:rPr>
                            <w:b/>
                            <w:bCs/>
                          </w:rPr>
                          <w:t>Dear Mr ASASOGLU,</w:t>
                        </w:r>
                      </w:p>
                      <w:tbl>
                        <w:tblPr>
                          <w:tblW w:w="4350" w:type="dxa"/>
                          <w:tblCellSpacing w:w="0" w:type="dxa"/>
                          <w:tblCellMar>
                            <w:left w:w="0" w:type="dxa"/>
                            <w:right w:w="0" w:type="dxa"/>
                          </w:tblCellMar>
                          <w:tblLook w:val="04A0" w:firstRow="1" w:lastRow="0" w:firstColumn="1" w:lastColumn="0" w:noHBand="0" w:noVBand="1"/>
                        </w:tblPr>
                        <w:tblGrid>
                          <w:gridCol w:w="4350"/>
                        </w:tblGrid>
                        <w:tr w:rsidR="009F4B70">
                          <w:trPr>
                            <w:tblCellSpacing w:w="0" w:type="dxa"/>
                          </w:trPr>
                          <w:tc>
                            <w:tcPr>
                              <w:tcW w:w="0" w:type="auto"/>
                              <w:tcMar>
                                <w:top w:w="0" w:type="dxa"/>
                                <w:left w:w="195" w:type="dxa"/>
                                <w:bottom w:w="0" w:type="dxa"/>
                                <w:right w:w="75" w:type="dxa"/>
                              </w:tcMar>
                              <w:vAlign w:val="center"/>
                              <w:hideMark/>
                            </w:tcPr>
                            <w:p w:rsidR="009F4B70" w:rsidRDefault="009F4B70">
                              <w:r>
                                <w:t> </w:t>
                              </w:r>
                            </w:p>
                          </w:tc>
                        </w:tr>
                        <w:tr w:rsidR="009F4B70">
                          <w:trPr>
                            <w:tblCellSpacing w:w="0" w:type="dxa"/>
                          </w:trPr>
                          <w:tc>
                            <w:tcPr>
                              <w:tcW w:w="0" w:type="auto"/>
                              <w:tcMar>
                                <w:top w:w="0" w:type="dxa"/>
                                <w:left w:w="195" w:type="dxa"/>
                                <w:bottom w:w="0" w:type="dxa"/>
                                <w:right w:w="75" w:type="dxa"/>
                              </w:tcMar>
                              <w:hideMark/>
                            </w:tcPr>
                            <w:p w:rsidR="009F4B70" w:rsidRDefault="009F4B70">
                              <w:pPr>
                                <w:pStyle w:val="NormalWeb"/>
                              </w:pPr>
                              <w:r>
                                <w:t>In this June newsletter we are pleased to inform you about</w:t>
                              </w:r>
                            </w:p>
                            <w:p w:rsidR="009F4B70" w:rsidRDefault="009F4B70" w:rsidP="00420320">
                              <w:pPr>
                                <w:numPr>
                                  <w:ilvl w:val="0"/>
                                  <w:numId w:val="1"/>
                                </w:numPr>
                                <w:spacing w:before="100" w:beforeAutospacing="1" w:after="100" w:afterAutospacing="1"/>
                                <w:rPr>
                                  <w:rFonts w:eastAsia="Times New Roman"/>
                                </w:rPr>
                              </w:pPr>
                              <w:r>
                                <w:rPr>
                                  <w:rFonts w:eastAsia="Times New Roman"/>
                                </w:rPr>
                                <w:t>latest updates from the IMO MSC meeting in London</w:t>
                              </w:r>
                            </w:p>
                            <w:p w:rsidR="009F4B70" w:rsidRDefault="009F4B70" w:rsidP="00420320">
                              <w:pPr>
                                <w:numPr>
                                  <w:ilvl w:val="0"/>
                                  <w:numId w:val="1"/>
                                </w:numPr>
                                <w:spacing w:before="100" w:beforeAutospacing="1" w:after="100" w:afterAutospacing="1"/>
                                <w:rPr>
                                  <w:rFonts w:eastAsia="Times New Roman"/>
                                </w:rPr>
                              </w:pPr>
                              <w:r>
                                <w:rPr>
                                  <w:rFonts w:eastAsia="Times New Roman"/>
                                </w:rPr>
                                <w:t>GL Academy’s launch of Energy Efficiency seminars</w:t>
                              </w:r>
                            </w:p>
                            <w:p w:rsidR="009F4B70" w:rsidRDefault="009F4B70" w:rsidP="00420320">
                              <w:pPr>
                                <w:numPr>
                                  <w:ilvl w:val="0"/>
                                  <w:numId w:val="1"/>
                                </w:numPr>
                                <w:spacing w:before="100" w:beforeAutospacing="1" w:after="100" w:afterAutospacing="1"/>
                                <w:rPr>
                                  <w:rFonts w:eastAsia="Times New Roman"/>
                                </w:rPr>
                              </w:pPr>
                              <w:r>
                                <w:rPr>
                                  <w:rFonts w:eastAsia="Times New Roman"/>
                                </w:rPr>
                                <w:t>trends and challenges in the field of Container Transportation</w:t>
                              </w:r>
                            </w:p>
                            <w:p w:rsidR="009F4B70" w:rsidRDefault="009F4B70" w:rsidP="00420320">
                              <w:pPr>
                                <w:numPr>
                                  <w:ilvl w:val="0"/>
                                  <w:numId w:val="1"/>
                                </w:numPr>
                                <w:spacing w:before="100" w:beforeAutospacing="1" w:after="100" w:afterAutospacing="1"/>
                                <w:rPr>
                                  <w:rFonts w:eastAsia="Times New Roman"/>
                                </w:rPr>
                              </w:pPr>
                              <w:r>
                                <w:rPr>
                                  <w:rFonts w:eastAsia="Times New Roman"/>
                                </w:rPr>
                                <w:t>the new software GL CrewManager</w:t>
                              </w:r>
                            </w:p>
                            <w:p w:rsidR="009F4B70" w:rsidRDefault="009F4B70" w:rsidP="00420320">
                              <w:pPr>
                                <w:numPr>
                                  <w:ilvl w:val="0"/>
                                  <w:numId w:val="1"/>
                                </w:numPr>
                                <w:spacing w:before="100" w:beforeAutospacing="1" w:after="100" w:afterAutospacing="1"/>
                                <w:rPr>
                                  <w:rFonts w:eastAsia="Times New Roman"/>
                                </w:rPr>
                              </w:pPr>
                              <w:r>
                                <w:rPr>
                                  <w:rFonts w:eastAsia="Times New Roman"/>
                                </w:rPr>
                                <w:t>costs and benefits of LNG as ship fuel for container vessels</w:t>
                              </w:r>
                            </w:p>
                            <w:p w:rsidR="009F4B70" w:rsidRDefault="009F4B70" w:rsidP="00420320">
                              <w:pPr>
                                <w:numPr>
                                  <w:ilvl w:val="0"/>
                                  <w:numId w:val="1"/>
                                </w:numPr>
                                <w:spacing w:before="100" w:beforeAutospacing="1" w:after="100" w:afterAutospacing="1"/>
                                <w:rPr>
                                  <w:rFonts w:eastAsia="Times New Roman"/>
                                </w:rPr>
                              </w:pPr>
                              <w:r>
                                <w:rPr>
                                  <w:rFonts w:eastAsia="Times New Roman"/>
                                </w:rPr>
                                <w:t>Greener Ship Recycling and the signment of a MOU between GL and CNSA and</w:t>
                              </w:r>
                            </w:p>
                            <w:p w:rsidR="009F4B70" w:rsidRDefault="009F4B70" w:rsidP="00420320">
                              <w:pPr>
                                <w:numPr>
                                  <w:ilvl w:val="0"/>
                                  <w:numId w:val="1"/>
                                </w:numPr>
                                <w:spacing w:before="100" w:beforeAutospacing="1" w:after="100" w:afterAutospacing="1"/>
                                <w:rPr>
                                  <w:rFonts w:eastAsia="Times New Roman"/>
                                </w:rPr>
                              </w:pPr>
                              <w:r>
                                <w:rPr>
                                  <w:rFonts w:eastAsia="Times New Roman"/>
                                </w:rPr>
                                <w:t>a new training offer for welders</w:t>
                              </w:r>
                            </w:p>
                            <w:p w:rsidR="009F4B70" w:rsidRDefault="009F4B70">
                              <w:pPr>
                                <w:pStyle w:val="NormalWeb"/>
                              </w:pPr>
                              <w:r>
                                <w:t xml:space="preserve">Enjoy it! </w:t>
                              </w:r>
                              <w:r>
                                <w:br/>
                                <w:t xml:space="preserve">Best regards, </w:t>
                              </w:r>
                              <w:r>
                                <w:br/>
                              </w:r>
                              <w:r>
                                <w:br/>
                                <w:t xml:space="preserve">Açılay Koç </w:t>
                              </w:r>
                              <w:r>
                                <w:br/>
                                <w:t>GL Academy Istanbul Coordinator</w:t>
                              </w:r>
                            </w:p>
                            <w:p w:rsidR="009F4B70" w:rsidRDefault="009F4B70">
                              <w:r>
                                <w:br/>
                                <w:t> </w:t>
                              </w:r>
                            </w:p>
                          </w:tc>
                        </w:tr>
                      </w:tbl>
                      <w:p w:rsidR="009F4B70" w:rsidRDefault="009F4B70"/>
                    </w:tc>
                  </w:tr>
                  <w:tr w:rsidR="009F4B70">
                    <w:trPr>
                      <w:tblCellSpacing w:w="0" w:type="dxa"/>
                    </w:trPr>
                    <w:tc>
                      <w:tcPr>
                        <w:tcW w:w="0" w:type="auto"/>
                        <w:shd w:val="clear" w:color="auto" w:fill="EAEAEA"/>
                        <w:vAlign w:val="center"/>
                        <w:hideMark/>
                      </w:tcPr>
                      <w:tbl>
                        <w:tblPr>
                          <w:tblW w:w="4470" w:type="dxa"/>
                          <w:tblCellSpacing w:w="0" w:type="dxa"/>
                          <w:shd w:val="clear" w:color="auto" w:fill="EAEAEA"/>
                          <w:tblCellMar>
                            <w:left w:w="0" w:type="dxa"/>
                            <w:right w:w="0" w:type="dxa"/>
                          </w:tblCellMar>
                          <w:tblLook w:val="04A0" w:firstRow="1" w:lastRow="0" w:firstColumn="1" w:lastColumn="0" w:noHBand="0" w:noVBand="1"/>
                        </w:tblPr>
                        <w:tblGrid>
                          <w:gridCol w:w="4470"/>
                        </w:tblGrid>
                        <w:tr w:rsidR="009F4B70">
                          <w:trPr>
                            <w:tblCellSpacing w:w="0" w:type="dxa"/>
                          </w:trPr>
                          <w:tc>
                            <w:tcPr>
                              <w:tcW w:w="0" w:type="auto"/>
                              <w:shd w:val="clear" w:color="auto" w:fill="EAEAEA"/>
                              <w:hideMark/>
                            </w:tcPr>
                            <w:p w:rsidR="009F4B70" w:rsidRDefault="009F4B70">
                              <w:pPr>
                                <w:shd w:val="clear" w:color="auto" w:fill="C0C0C0"/>
                                <w:rPr>
                                  <w:color w:val="696969"/>
                                </w:rPr>
                              </w:pPr>
                              <w:r>
                                <w:rPr>
                                  <w:b/>
                                  <w:bCs/>
                                  <w:color w:val="696969"/>
                                </w:rPr>
                                <w:t>Upcoming seminars</w:t>
                              </w:r>
                            </w:p>
                            <w:tbl>
                              <w:tblPr>
                                <w:tblW w:w="0" w:type="auto"/>
                                <w:tblCellSpacing w:w="0" w:type="dxa"/>
                                <w:shd w:val="clear" w:color="auto" w:fill="EAEAEA"/>
                                <w:tblCellMar>
                                  <w:left w:w="0" w:type="dxa"/>
                                  <w:right w:w="0" w:type="dxa"/>
                                </w:tblCellMar>
                                <w:tblLook w:val="04A0" w:firstRow="1" w:lastRow="0" w:firstColumn="1" w:lastColumn="0" w:noHBand="0" w:noVBand="1"/>
                              </w:tblPr>
                              <w:tblGrid>
                                <w:gridCol w:w="1540"/>
                                <w:gridCol w:w="2930"/>
                              </w:tblGrid>
                              <w:tr w:rsidR="009F4B70">
                                <w:trPr>
                                  <w:trHeight w:val="525"/>
                                  <w:tblCellSpacing w:w="0" w:type="dxa"/>
                                </w:trPr>
                                <w:tc>
                                  <w:tcPr>
                                    <w:tcW w:w="525" w:type="dxa"/>
                                    <w:shd w:val="clear" w:color="auto" w:fill="AABDD0"/>
                                    <w:vAlign w:val="center"/>
                                    <w:hideMark/>
                                  </w:tcPr>
                                  <w:p w:rsidR="009F4B70" w:rsidRDefault="009F4B70">
                                    <w:r>
                                      <w:rPr>
                                        <w:noProof/>
                                        <w:bdr w:val="single" w:sz="8" w:space="0" w:color="auto" w:frame="1"/>
                                      </w:rPr>
                                      <w:drawing>
                                        <wp:inline distT="0" distB="0" distL="0" distR="0">
                                          <wp:extent cx="952500" cy="952500"/>
                                          <wp:effectExtent l="0" t="0" r="0" b="0"/>
                                          <wp:docPr id="7" name="Resim 7" descr="Açıklama: Açıklama: Görüntü gönderen tarafından kaldırıld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descr="Açıklama: Açıklama: Görüntü gönderen tarafından kaldırıldı."/>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3960" w:type="dxa"/>
                                    <w:shd w:val="clear" w:color="auto" w:fill="AABDD0"/>
                                    <w:vAlign w:val="center"/>
                                    <w:hideMark/>
                                  </w:tcPr>
                                  <w:p w:rsidR="009F4B70" w:rsidRDefault="009F4B70">
                                    <w:pPr>
                                      <w:rPr>
                                        <w:rFonts w:ascii="Verdana" w:hAnsi="Verdana"/>
                                        <w:b/>
                                        <w:bCs/>
                                        <w:color w:val="646464"/>
                                        <w:sz w:val="20"/>
                                        <w:szCs w:val="20"/>
                                      </w:rPr>
                                    </w:pPr>
                                    <w:r>
                                      <w:rPr>
                                        <w:rFonts w:ascii="Verdana" w:hAnsi="Verdana"/>
                                        <w:b/>
                                        <w:bCs/>
                                        <w:color w:val="646464"/>
                                        <w:sz w:val="20"/>
                                        <w:szCs w:val="20"/>
                                      </w:rPr>
                                      <w:t>  Maritime Seminars</w:t>
                                    </w:r>
                                  </w:p>
                                </w:tc>
                              </w:tr>
                              <w:tr w:rsidR="009F4B70">
                                <w:trPr>
                                  <w:tblCellSpacing w:w="0" w:type="dxa"/>
                                </w:trPr>
                                <w:tc>
                                  <w:tcPr>
                                    <w:tcW w:w="0" w:type="auto"/>
                                    <w:gridSpan w:val="2"/>
                                    <w:shd w:val="clear" w:color="auto" w:fill="EAEAEA"/>
                                  </w:tcPr>
                                  <w:tbl>
                                    <w:tblPr>
                                      <w:tblW w:w="4200" w:type="dxa"/>
                                      <w:tblCellSpacing w:w="0" w:type="dxa"/>
                                      <w:tblBorders>
                                        <w:bottom w:val="dotted" w:sz="8" w:space="0" w:color="000000"/>
                                      </w:tblBorders>
                                      <w:shd w:val="clear" w:color="auto" w:fill="EAEAEA"/>
                                      <w:tblCellMar>
                                        <w:left w:w="0" w:type="dxa"/>
                                        <w:right w:w="0" w:type="dxa"/>
                                      </w:tblCellMar>
                                      <w:tblLook w:val="04A0" w:firstRow="1" w:lastRow="0" w:firstColumn="1" w:lastColumn="0" w:noHBand="0" w:noVBand="1"/>
                                    </w:tblPr>
                                    <w:tblGrid>
                                      <w:gridCol w:w="4200"/>
                                    </w:tblGrid>
                                    <w:tr w:rsidR="009F4B70">
                                      <w:trPr>
                                        <w:tblCellSpacing w:w="0" w:type="dxa"/>
                                      </w:trPr>
                                      <w:tc>
                                        <w:tcPr>
                                          <w:tcW w:w="4200" w:type="dxa"/>
                                          <w:tcBorders>
                                            <w:top w:val="nil"/>
                                            <w:left w:val="nil"/>
                                            <w:bottom w:val="nil"/>
                                            <w:right w:val="nil"/>
                                          </w:tcBorders>
                                          <w:shd w:val="clear" w:color="auto" w:fill="EAEAEA"/>
                                          <w:vAlign w:val="center"/>
                                          <w:hideMark/>
                                        </w:tcPr>
                                        <w:p w:rsidR="009F4B70" w:rsidRDefault="009F4B70">
                                          <w:pPr>
                                            <w:rPr>
                                              <w:rFonts w:ascii="Arial" w:hAnsi="Arial" w:cs="Arial"/>
                                              <w:b/>
                                              <w:bCs/>
                                              <w:color w:val="323232"/>
                                              <w:sz w:val="20"/>
                                              <w:szCs w:val="20"/>
                                            </w:rPr>
                                          </w:pPr>
                                          <w:r>
                                            <w:rPr>
                                              <w:rFonts w:ascii="Arial" w:hAnsi="Arial" w:cs="Arial"/>
                                              <w:b/>
                                              <w:bCs/>
                                              <w:color w:val="323232"/>
                                              <w:sz w:val="20"/>
                                              <w:szCs w:val="20"/>
                                            </w:rPr>
                                            <w:t>Application and Implementation of a SEEMP</w:t>
                                          </w:r>
                                        </w:p>
                                      </w:tc>
                                    </w:tr>
                                    <w:tr w:rsidR="009F4B70">
                                      <w:trPr>
                                        <w:tblCellSpacing w:w="0" w:type="dxa"/>
                                      </w:trPr>
                                      <w:tc>
                                        <w:tcPr>
                                          <w:tcW w:w="4200" w:type="dxa"/>
                                          <w:tcBorders>
                                            <w:top w:val="nil"/>
                                            <w:left w:val="nil"/>
                                            <w:bottom w:val="nil"/>
                                            <w:right w:val="nil"/>
                                          </w:tcBorders>
                                          <w:shd w:val="clear" w:color="auto" w:fill="EAEAEA"/>
                                        </w:tcPr>
                                        <w:p w:rsidR="009F4B70" w:rsidRDefault="009F4B70">
                                          <w:pPr>
                                            <w:textAlignment w:val="top"/>
                                            <w:rPr>
                                              <w:rFonts w:ascii="Arial" w:hAnsi="Arial" w:cs="Arial"/>
                                              <w:color w:val="505050"/>
                                              <w:sz w:val="18"/>
                                              <w:szCs w:val="18"/>
                                            </w:rPr>
                                          </w:pPr>
                                          <w:r>
                                            <w:rPr>
                                              <w:rStyle w:val="Gl"/>
                                              <w:rFonts w:ascii="Arial" w:hAnsi="Arial" w:cs="Arial"/>
                                              <w:color w:val="505050"/>
                                              <w:sz w:val="18"/>
                                              <w:szCs w:val="18"/>
                                            </w:rPr>
                                            <w:t>Date: </w:t>
                                          </w:r>
                                          <w:r>
                                            <w:rPr>
                                              <w:rFonts w:ascii="Arial" w:hAnsi="Arial" w:cs="Arial"/>
                                              <w:color w:val="505050"/>
                                              <w:sz w:val="18"/>
                                              <w:szCs w:val="18"/>
                                            </w:rPr>
                                            <w:t xml:space="preserve">28-29 June 2012 </w:t>
                                          </w:r>
                                          <w:r>
                                            <w:rPr>
                                              <w:rFonts w:ascii="Arial" w:hAnsi="Arial" w:cs="Arial"/>
                                              <w:color w:val="505050"/>
                                              <w:sz w:val="18"/>
                                              <w:szCs w:val="18"/>
                                            </w:rPr>
                                            <w:br/>
                                          </w:r>
                                          <w:r>
                                            <w:rPr>
                                              <w:rStyle w:val="Gl"/>
                                              <w:rFonts w:ascii="Arial" w:hAnsi="Arial" w:cs="Arial"/>
                                              <w:color w:val="505050"/>
                                              <w:sz w:val="18"/>
                                              <w:szCs w:val="18"/>
                                            </w:rPr>
                                            <w:t>Venue:</w:t>
                                          </w:r>
                                          <w:r>
                                            <w:rPr>
                                              <w:rFonts w:ascii="Arial" w:hAnsi="Arial" w:cs="Arial"/>
                                              <w:color w:val="505050"/>
                                              <w:sz w:val="18"/>
                                              <w:szCs w:val="18"/>
                                            </w:rPr>
                                            <w:t xml:space="preserve"> Marriott Hotel Asia, Istanbul </w:t>
                                          </w:r>
                                          <w:r>
                                            <w:rPr>
                                              <w:rFonts w:ascii="Arial" w:hAnsi="Arial" w:cs="Arial"/>
                                              <w:color w:val="505050"/>
                                              <w:sz w:val="18"/>
                                              <w:szCs w:val="18"/>
                                            </w:rPr>
                                            <w:br/>
                                          </w:r>
                                          <w:r>
                                            <w:rPr>
                                              <w:rStyle w:val="Gl"/>
                                              <w:rFonts w:ascii="Arial" w:hAnsi="Arial" w:cs="Arial"/>
                                              <w:color w:val="505050"/>
                                              <w:sz w:val="18"/>
                                              <w:szCs w:val="18"/>
                                            </w:rPr>
                                            <w:t>Fee:</w:t>
                                          </w:r>
                                          <w:r>
                                            <w:rPr>
                                              <w:rFonts w:ascii="Arial" w:hAnsi="Arial" w:cs="Arial"/>
                                              <w:color w:val="505050"/>
                                              <w:sz w:val="18"/>
                                              <w:szCs w:val="18"/>
                                            </w:rPr>
                                            <w:t xml:space="preserve"> 600 Euro (excl. VAT) </w:t>
                                          </w:r>
                                          <w:r>
                                            <w:rPr>
                                              <w:rFonts w:ascii="Arial" w:hAnsi="Arial" w:cs="Arial"/>
                                              <w:color w:val="505050"/>
                                              <w:sz w:val="18"/>
                                              <w:szCs w:val="18"/>
                                            </w:rPr>
                                            <w:br/>
                                          </w:r>
                                          <w:r>
                                            <w:rPr>
                                              <w:rStyle w:val="Gl"/>
                                              <w:rFonts w:ascii="Arial" w:hAnsi="Arial" w:cs="Arial"/>
                                              <w:color w:val="505050"/>
                                              <w:sz w:val="18"/>
                                              <w:szCs w:val="18"/>
                                            </w:rPr>
                                            <w:t>Language:</w:t>
                                          </w:r>
                                          <w:r>
                                            <w:rPr>
                                              <w:rFonts w:ascii="Arial" w:hAnsi="Arial" w:cs="Arial"/>
                                              <w:color w:val="505050"/>
                                              <w:sz w:val="18"/>
                                              <w:szCs w:val="18"/>
                                            </w:rPr>
                                            <w:t xml:space="preserve"> Turkish </w:t>
                                          </w:r>
                                          <w:r>
                                            <w:rPr>
                                              <w:rFonts w:ascii="Arial" w:hAnsi="Arial" w:cs="Arial"/>
                                              <w:color w:val="505050"/>
                                              <w:sz w:val="18"/>
                                              <w:szCs w:val="18"/>
                                            </w:rPr>
                                            <w:br/>
                                          </w:r>
                                          <w:r>
                                            <w:rPr>
                                              <w:rStyle w:val="Gl"/>
                                              <w:rFonts w:ascii="Arial" w:hAnsi="Arial" w:cs="Arial"/>
                                              <w:color w:val="505050"/>
                                              <w:sz w:val="18"/>
                                              <w:szCs w:val="18"/>
                                            </w:rPr>
                                            <w:t>Deadline for registration: </w:t>
                                          </w:r>
                                          <w:r>
                                            <w:rPr>
                                              <w:rFonts w:ascii="Arial" w:hAnsi="Arial" w:cs="Arial"/>
                                              <w:color w:val="505050"/>
                                              <w:sz w:val="18"/>
                                              <w:szCs w:val="18"/>
                                            </w:rPr>
                                            <w:t>21 June 2012 </w:t>
                                          </w:r>
                                        </w:p>
                                        <w:p w:rsidR="009F4B70" w:rsidRDefault="009F4B70"/>
                                        <w:tbl>
                                          <w:tblPr>
                                            <w:tblW w:w="5000" w:type="pct"/>
                                            <w:tblCellSpacing w:w="0" w:type="dxa"/>
                                            <w:tblCellMar>
                                              <w:left w:w="0" w:type="dxa"/>
                                              <w:right w:w="0" w:type="dxa"/>
                                            </w:tblCellMar>
                                            <w:tblLook w:val="04A0" w:firstRow="1" w:lastRow="0" w:firstColumn="1" w:lastColumn="0" w:noHBand="0" w:noVBand="1"/>
                                          </w:tblPr>
                                          <w:tblGrid>
                                            <w:gridCol w:w="4200"/>
                                          </w:tblGrid>
                                          <w:tr w:rsidR="009F4B70">
                                            <w:trPr>
                                              <w:tblCellSpacing w:w="0" w:type="dxa"/>
                                            </w:trPr>
                                            <w:tc>
                                              <w:tcPr>
                                                <w:tcW w:w="0" w:type="auto"/>
                                                <w:vAlign w:val="center"/>
                                                <w:hideMark/>
                                              </w:tcPr>
                                              <w:p w:rsidR="009F4B70" w:rsidRDefault="009F4B70">
                                                <w:pPr>
                                                  <w:rPr>
                                                    <w:rFonts w:ascii="Arial" w:hAnsi="Arial" w:cs="Arial"/>
                                                    <w:color w:val="505050"/>
                                                  </w:rPr>
                                                </w:pPr>
                                                <w:hyperlink r:id="rId37" w:tgtFrame="_blank" w:history="1">
                                                  <w:r>
                                                    <w:rPr>
                                                      <w:rStyle w:val="Kpr"/>
                                                      <w:rFonts w:ascii="Arial" w:hAnsi="Arial" w:cs="Arial"/>
                                                      <w:b/>
                                                      <w:bCs/>
                                                      <w:color w:val="646464"/>
                                                      <w:sz w:val="18"/>
                                                      <w:szCs w:val="18"/>
                                                      <w:u w:val="none"/>
                                                    </w:rPr>
                                                    <w:t>Read more</w:t>
                                                  </w:r>
                                                </w:hyperlink>
                                                <w:r>
                                                  <w:rPr>
                                                    <w:rFonts w:ascii="Arial" w:hAnsi="Arial" w:cs="Arial"/>
                                                    <w:color w:val="505050"/>
                                                  </w:rPr>
                                                  <w:t>    </w:t>
                                                </w:r>
                                                <w:hyperlink r:id="rId38" w:history="1">
                                                  <w:r>
                                                    <w:rPr>
                                                      <w:rStyle w:val="Kpr"/>
                                                      <w:rFonts w:ascii="Arial" w:hAnsi="Arial" w:cs="Arial"/>
                                                      <w:b/>
                                                      <w:bCs/>
                                                      <w:color w:val="646464"/>
                                                      <w:sz w:val="18"/>
                                                      <w:szCs w:val="18"/>
                                                      <w:u w:val="none"/>
                                                    </w:rPr>
                                                    <w:t>Recommend</w:t>
                                                  </w:r>
                                                </w:hyperlink>
                                                <w:r>
                                                  <w:rPr>
                                                    <w:rFonts w:ascii="Arial" w:hAnsi="Arial" w:cs="Arial"/>
                                                    <w:color w:val="505050"/>
                                                  </w:rPr>
                                                  <w:t>    </w:t>
                                                </w:r>
                                                <w:hyperlink r:id="rId39" w:history="1">
                                                  <w:r>
                                                    <w:rPr>
                                                      <w:rStyle w:val="Kpr"/>
                                                      <w:rFonts w:ascii="Arial" w:hAnsi="Arial" w:cs="Arial"/>
                                                      <w:b/>
                                                      <w:bCs/>
                                                      <w:color w:val="646464"/>
                                                      <w:sz w:val="18"/>
                                                      <w:szCs w:val="18"/>
                                                      <w:u w:val="none"/>
                                                    </w:rPr>
                                                    <w:t>Print</w:t>
                                                  </w:r>
                                                </w:hyperlink>
                                                <w:r>
                                                  <w:rPr>
                                                    <w:rFonts w:ascii="Arial" w:hAnsi="Arial" w:cs="Arial"/>
                                                    <w:color w:val="505050"/>
                                                  </w:rPr>
                                                  <w:br/>
                                                  <w:t> </w:t>
                                                </w:r>
                                              </w:p>
                                            </w:tc>
                                          </w:tr>
                                        </w:tbl>
                                        <w:p w:rsidR="009F4B70" w:rsidRDefault="009F4B70"/>
                                      </w:tc>
                                    </w:tr>
                                  </w:tbl>
                                  <w:p w:rsidR="009F4B70" w:rsidRDefault="009F4B70">
                                    <w:pPr>
                                      <w:rPr>
                                        <w:rFonts w:ascii="Verdana" w:hAnsi="Verdana"/>
                                        <w:vanish/>
                                        <w:sz w:val="18"/>
                                        <w:szCs w:val="18"/>
                                      </w:rPr>
                                    </w:pPr>
                                  </w:p>
                                  <w:tbl>
                                    <w:tblPr>
                                      <w:tblW w:w="4200" w:type="dxa"/>
                                      <w:tblCellSpacing w:w="0" w:type="dxa"/>
                                      <w:tblBorders>
                                        <w:bottom w:val="dotted" w:sz="8" w:space="0" w:color="000000"/>
                                      </w:tblBorders>
                                      <w:shd w:val="clear" w:color="auto" w:fill="EAEAEA"/>
                                      <w:tblCellMar>
                                        <w:left w:w="0" w:type="dxa"/>
                                        <w:right w:w="0" w:type="dxa"/>
                                      </w:tblCellMar>
                                      <w:tblLook w:val="04A0" w:firstRow="1" w:lastRow="0" w:firstColumn="1" w:lastColumn="0" w:noHBand="0" w:noVBand="1"/>
                                    </w:tblPr>
                                    <w:tblGrid>
                                      <w:gridCol w:w="4200"/>
                                    </w:tblGrid>
                                    <w:tr w:rsidR="009F4B70">
                                      <w:trPr>
                                        <w:tblCellSpacing w:w="0" w:type="dxa"/>
                                      </w:trPr>
                                      <w:tc>
                                        <w:tcPr>
                                          <w:tcW w:w="4200" w:type="dxa"/>
                                          <w:tcBorders>
                                            <w:top w:val="nil"/>
                                            <w:left w:val="nil"/>
                                            <w:bottom w:val="nil"/>
                                            <w:right w:val="nil"/>
                                          </w:tcBorders>
                                          <w:shd w:val="clear" w:color="auto" w:fill="EAEAEA"/>
                                          <w:vAlign w:val="center"/>
                                          <w:hideMark/>
                                        </w:tcPr>
                                        <w:p w:rsidR="009F4B70" w:rsidRDefault="009F4B70">
                                          <w:pPr>
                                            <w:rPr>
                                              <w:rFonts w:ascii="Arial" w:hAnsi="Arial" w:cs="Arial"/>
                                              <w:b/>
                                              <w:bCs/>
                                              <w:color w:val="323232"/>
                                              <w:sz w:val="20"/>
                                              <w:szCs w:val="20"/>
                                            </w:rPr>
                                          </w:pPr>
                                          <w:r>
                                            <w:rPr>
                                              <w:rFonts w:ascii="Arial" w:hAnsi="Arial" w:cs="Arial"/>
                                              <w:b/>
                                              <w:bCs/>
                                              <w:color w:val="323232"/>
                                              <w:sz w:val="20"/>
                                              <w:szCs w:val="20"/>
                                            </w:rPr>
                                            <w:t>How Lean is your Safety Management System (SMS)</w:t>
                                          </w:r>
                                        </w:p>
                                      </w:tc>
                                    </w:tr>
                                    <w:tr w:rsidR="009F4B70">
                                      <w:trPr>
                                        <w:tblCellSpacing w:w="0" w:type="dxa"/>
                                      </w:trPr>
                                      <w:tc>
                                        <w:tcPr>
                                          <w:tcW w:w="4200" w:type="dxa"/>
                                          <w:tcBorders>
                                            <w:top w:val="nil"/>
                                            <w:left w:val="nil"/>
                                            <w:bottom w:val="nil"/>
                                            <w:right w:val="nil"/>
                                          </w:tcBorders>
                                          <w:shd w:val="clear" w:color="auto" w:fill="EAEAEA"/>
                                        </w:tcPr>
                                        <w:p w:rsidR="009F4B70" w:rsidRDefault="009F4B70">
                                          <w:pPr>
                                            <w:textAlignment w:val="top"/>
                                            <w:rPr>
                                              <w:rFonts w:ascii="Arial" w:hAnsi="Arial" w:cs="Arial"/>
                                              <w:color w:val="505050"/>
                                              <w:sz w:val="18"/>
                                              <w:szCs w:val="18"/>
                                            </w:rPr>
                                          </w:pPr>
                                          <w:r>
                                            <w:rPr>
                                              <w:rStyle w:val="Gl"/>
                                              <w:rFonts w:ascii="Arial" w:hAnsi="Arial" w:cs="Arial"/>
                                              <w:color w:val="505050"/>
                                              <w:sz w:val="18"/>
                                              <w:szCs w:val="18"/>
                                            </w:rPr>
                                            <w:t>Date: </w:t>
                                          </w:r>
                                          <w:r>
                                            <w:rPr>
                                              <w:rFonts w:ascii="Arial" w:hAnsi="Arial" w:cs="Arial"/>
                                              <w:color w:val="505050"/>
                                              <w:sz w:val="18"/>
                                              <w:szCs w:val="18"/>
                                            </w:rPr>
                                            <w:t xml:space="preserve">08 August 2012 </w:t>
                                          </w:r>
                                          <w:r>
                                            <w:rPr>
                                              <w:rFonts w:ascii="Arial" w:hAnsi="Arial" w:cs="Arial"/>
                                              <w:color w:val="505050"/>
                                              <w:sz w:val="18"/>
                                              <w:szCs w:val="18"/>
                                            </w:rPr>
                                            <w:br/>
                                          </w:r>
                                          <w:r>
                                            <w:rPr>
                                              <w:rStyle w:val="Gl"/>
                                              <w:rFonts w:ascii="Arial" w:hAnsi="Arial" w:cs="Arial"/>
                                              <w:color w:val="505050"/>
                                              <w:sz w:val="18"/>
                                              <w:szCs w:val="18"/>
                                            </w:rPr>
                                            <w:t>Venue:</w:t>
                                          </w:r>
                                          <w:r>
                                            <w:rPr>
                                              <w:rFonts w:ascii="Arial" w:hAnsi="Arial" w:cs="Arial"/>
                                              <w:color w:val="505050"/>
                                              <w:sz w:val="18"/>
                                              <w:szCs w:val="18"/>
                                            </w:rPr>
                                            <w:t xml:space="preserve"> Marriott Hotel Asia, Istanbul </w:t>
                                          </w:r>
                                          <w:r>
                                            <w:rPr>
                                              <w:rFonts w:ascii="Arial" w:hAnsi="Arial" w:cs="Arial"/>
                                              <w:color w:val="505050"/>
                                              <w:sz w:val="18"/>
                                              <w:szCs w:val="18"/>
                                            </w:rPr>
                                            <w:br/>
                                          </w:r>
                                          <w:r>
                                            <w:rPr>
                                              <w:rStyle w:val="Gl"/>
                                              <w:rFonts w:ascii="Arial" w:hAnsi="Arial" w:cs="Arial"/>
                                              <w:color w:val="505050"/>
                                              <w:sz w:val="18"/>
                                              <w:szCs w:val="18"/>
                                            </w:rPr>
                                            <w:t>Fee:</w:t>
                                          </w:r>
                                          <w:r>
                                            <w:rPr>
                                              <w:rFonts w:ascii="Arial" w:hAnsi="Arial" w:cs="Arial"/>
                                              <w:color w:val="505050"/>
                                              <w:sz w:val="18"/>
                                              <w:szCs w:val="18"/>
                                            </w:rPr>
                                            <w:t xml:space="preserve"> 300 Euro (excl. VAT) </w:t>
                                          </w:r>
                                          <w:r>
                                            <w:rPr>
                                              <w:rFonts w:ascii="Arial" w:hAnsi="Arial" w:cs="Arial"/>
                                              <w:color w:val="505050"/>
                                              <w:sz w:val="18"/>
                                              <w:szCs w:val="18"/>
                                            </w:rPr>
                                            <w:br/>
                                          </w:r>
                                          <w:r>
                                            <w:rPr>
                                              <w:rStyle w:val="Gl"/>
                                              <w:rFonts w:ascii="Arial" w:hAnsi="Arial" w:cs="Arial"/>
                                              <w:color w:val="505050"/>
                                              <w:sz w:val="18"/>
                                              <w:szCs w:val="18"/>
                                            </w:rPr>
                                            <w:t>Language:</w:t>
                                          </w:r>
                                          <w:r>
                                            <w:rPr>
                                              <w:rFonts w:ascii="Arial" w:hAnsi="Arial" w:cs="Arial"/>
                                              <w:color w:val="505050"/>
                                              <w:sz w:val="18"/>
                                              <w:szCs w:val="18"/>
                                            </w:rPr>
                                            <w:t xml:space="preserve"> English </w:t>
                                          </w:r>
                                          <w:r>
                                            <w:rPr>
                                              <w:rFonts w:ascii="Arial" w:hAnsi="Arial" w:cs="Arial"/>
                                              <w:color w:val="505050"/>
                                              <w:sz w:val="18"/>
                                              <w:szCs w:val="18"/>
                                            </w:rPr>
                                            <w:br/>
                                          </w:r>
                                          <w:r>
                                            <w:rPr>
                                              <w:rStyle w:val="Gl"/>
                                              <w:rFonts w:ascii="Arial" w:hAnsi="Arial" w:cs="Arial"/>
                                              <w:color w:val="505050"/>
                                              <w:sz w:val="18"/>
                                              <w:szCs w:val="18"/>
                                            </w:rPr>
                                            <w:t>Deadline for registration: </w:t>
                                          </w:r>
                                          <w:r>
                                            <w:rPr>
                                              <w:rFonts w:ascii="Arial" w:hAnsi="Arial" w:cs="Arial"/>
                                              <w:color w:val="505050"/>
                                              <w:sz w:val="18"/>
                                              <w:szCs w:val="18"/>
                                            </w:rPr>
                                            <w:t xml:space="preserve">25 July 2012 </w:t>
                                          </w:r>
                                        </w:p>
                                        <w:p w:rsidR="009F4B70" w:rsidRDefault="009F4B70"/>
                                        <w:tbl>
                                          <w:tblPr>
                                            <w:tblW w:w="5000" w:type="pct"/>
                                            <w:tblCellSpacing w:w="0" w:type="dxa"/>
                                            <w:tblCellMar>
                                              <w:left w:w="0" w:type="dxa"/>
                                              <w:right w:w="0" w:type="dxa"/>
                                            </w:tblCellMar>
                                            <w:tblLook w:val="04A0" w:firstRow="1" w:lastRow="0" w:firstColumn="1" w:lastColumn="0" w:noHBand="0" w:noVBand="1"/>
                                          </w:tblPr>
                                          <w:tblGrid>
                                            <w:gridCol w:w="4200"/>
                                          </w:tblGrid>
                                          <w:tr w:rsidR="009F4B70">
                                            <w:trPr>
                                              <w:tblCellSpacing w:w="0" w:type="dxa"/>
                                            </w:trPr>
                                            <w:tc>
                                              <w:tcPr>
                                                <w:tcW w:w="0" w:type="auto"/>
                                                <w:vAlign w:val="center"/>
                                                <w:hideMark/>
                                              </w:tcPr>
                                              <w:p w:rsidR="009F4B70" w:rsidRDefault="009F4B70">
                                                <w:pPr>
                                                  <w:rPr>
                                                    <w:rFonts w:ascii="Arial" w:hAnsi="Arial" w:cs="Arial"/>
                                                    <w:color w:val="505050"/>
                                                  </w:rPr>
                                                </w:pPr>
                                                <w:hyperlink r:id="rId40" w:tgtFrame="_blank" w:history="1">
                                                  <w:r>
                                                    <w:rPr>
                                                      <w:rStyle w:val="Kpr"/>
                                                      <w:rFonts w:ascii="Arial" w:hAnsi="Arial" w:cs="Arial"/>
                                                      <w:b/>
                                                      <w:bCs/>
                                                      <w:color w:val="646464"/>
                                                      <w:sz w:val="18"/>
                                                      <w:szCs w:val="18"/>
                                                      <w:u w:val="none"/>
                                                    </w:rPr>
                                                    <w:t>Read more</w:t>
                                                  </w:r>
                                                </w:hyperlink>
                                                <w:r>
                                                  <w:rPr>
                                                    <w:rFonts w:ascii="Arial" w:hAnsi="Arial" w:cs="Arial"/>
                                                    <w:color w:val="505050"/>
                                                  </w:rPr>
                                                  <w:t>    </w:t>
                                                </w:r>
                                                <w:hyperlink r:id="rId41" w:history="1">
                                                  <w:r>
                                                    <w:rPr>
                                                      <w:rStyle w:val="Kpr"/>
                                                      <w:rFonts w:ascii="Arial" w:hAnsi="Arial" w:cs="Arial"/>
                                                      <w:b/>
                                                      <w:bCs/>
                                                      <w:color w:val="646464"/>
                                                      <w:sz w:val="18"/>
                                                      <w:szCs w:val="18"/>
                                                      <w:u w:val="none"/>
                                                    </w:rPr>
                                                    <w:t>Recommend</w:t>
                                                  </w:r>
                                                </w:hyperlink>
                                                <w:r>
                                                  <w:rPr>
                                                    <w:rFonts w:ascii="Arial" w:hAnsi="Arial" w:cs="Arial"/>
                                                    <w:color w:val="505050"/>
                                                  </w:rPr>
                                                  <w:t>    </w:t>
                                                </w:r>
                                                <w:hyperlink r:id="rId42" w:history="1">
                                                  <w:r>
                                                    <w:rPr>
                                                      <w:rStyle w:val="Kpr"/>
                                                      <w:rFonts w:ascii="Arial" w:hAnsi="Arial" w:cs="Arial"/>
                                                      <w:b/>
                                                      <w:bCs/>
                                                      <w:color w:val="646464"/>
                                                      <w:sz w:val="18"/>
                                                      <w:szCs w:val="18"/>
                                                      <w:u w:val="none"/>
                                                    </w:rPr>
                                                    <w:t>Print</w:t>
                                                  </w:r>
                                                </w:hyperlink>
                                                <w:r>
                                                  <w:rPr>
                                                    <w:rFonts w:ascii="Arial" w:hAnsi="Arial" w:cs="Arial"/>
                                                    <w:color w:val="505050"/>
                                                  </w:rPr>
                                                  <w:br/>
                                                  <w:t> </w:t>
                                                </w:r>
                                              </w:p>
                                            </w:tc>
                                          </w:tr>
                                        </w:tbl>
                                        <w:p w:rsidR="009F4B70" w:rsidRDefault="009F4B70"/>
                                      </w:tc>
                                    </w:tr>
                                  </w:tbl>
                                  <w:p w:rsidR="009F4B70" w:rsidRDefault="009F4B70">
                                    <w:pPr>
                                      <w:rPr>
                                        <w:rFonts w:ascii="Verdana" w:hAnsi="Verdana"/>
                                        <w:vanish/>
                                        <w:sz w:val="18"/>
                                        <w:szCs w:val="18"/>
                                      </w:rPr>
                                    </w:pPr>
                                  </w:p>
                                  <w:tbl>
                                    <w:tblPr>
                                      <w:tblW w:w="4200" w:type="dxa"/>
                                      <w:tblCellSpacing w:w="0" w:type="dxa"/>
                                      <w:tblBorders>
                                        <w:bottom w:val="dotted" w:sz="8" w:space="0" w:color="000000"/>
                                      </w:tblBorders>
                                      <w:shd w:val="clear" w:color="auto" w:fill="EAEAEA"/>
                                      <w:tblCellMar>
                                        <w:left w:w="0" w:type="dxa"/>
                                        <w:right w:w="0" w:type="dxa"/>
                                      </w:tblCellMar>
                                      <w:tblLook w:val="04A0" w:firstRow="1" w:lastRow="0" w:firstColumn="1" w:lastColumn="0" w:noHBand="0" w:noVBand="1"/>
                                    </w:tblPr>
                                    <w:tblGrid>
                                      <w:gridCol w:w="4200"/>
                                    </w:tblGrid>
                                    <w:tr w:rsidR="009F4B70">
                                      <w:trPr>
                                        <w:tblCellSpacing w:w="0" w:type="dxa"/>
                                      </w:trPr>
                                      <w:tc>
                                        <w:tcPr>
                                          <w:tcW w:w="4200" w:type="dxa"/>
                                          <w:tcBorders>
                                            <w:top w:val="nil"/>
                                            <w:left w:val="nil"/>
                                            <w:bottom w:val="nil"/>
                                            <w:right w:val="nil"/>
                                          </w:tcBorders>
                                          <w:shd w:val="clear" w:color="auto" w:fill="EAEAEA"/>
                                          <w:vAlign w:val="center"/>
                                          <w:hideMark/>
                                        </w:tcPr>
                                        <w:p w:rsidR="009F4B70" w:rsidRDefault="009F4B70">
                                          <w:pPr>
                                            <w:rPr>
                                              <w:rFonts w:ascii="Arial" w:hAnsi="Arial" w:cs="Arial"/>
                                              <w:b/>
                                              <w:bCs/>
                                              <w:color w:val="323232"/>
                                              <w:sz w:val="20"/>
                                              <w:szCs w:val="20"/>
                                            </w:rPr>
                                          </w:pPr>
                                          <w:r>
                                            <w:rPr>
                                              <w:rFonts w:ascii="Arial" w:hAnsi="Arial" w:cs="Arial"/>
                                              <w:b/>
                                              <w:bCs/>
                                              <w:color w:val="323232"/>
                                              <w:sz w:val="20"/>
                                              <w:szCs w:val="20"/>
                                            </w:rPr>
                                            <w:t>Implementation Workshop ILO MLC</w:t>
                                          </w:r>
                                        </w:p>
                                      </w:tc>
                                    </w:tr>
                                    <w:tr w:rsidR="009F4B70">
                                      <w:trPr>
                                        <w:tblCellSpacing w:w="0" w:type="dxa"/>
                                      </w:trPr>
                                      <w:tc>
                                        <w:tcPr>
                                          <w:tcW w:w="4200" w:type="dxa"/>
                                          <w:tcBorders>
                                            <w:top w:val="nil"/>
                                            <w:left w:val="nil"/>
                                            <w:bottom w:val="nil"/>
                                            <w:right w:val="nil"/>
                                          </w:tcBorders>
                                          <w:shd w:val="clear" w:color="auto" w:fill="EAEAEA"/>
                                        </w:tcPr>
                                        <w:p w:rsidR="009F4B70" w:rsidRDefault="009F4B70">
                                          <w:pPr>
                                            <w:textAlignment w:val="top"/>
                                            <w:rPr>
                                              <w:rFonts w:ascii="Arial" w:hAnsi="Arial" w:cs="Arial"/>
                                              <w:color w:val="505050"/>
                                              <w:sz w:val="18"/>
                                              <w:szCs w:val="18"/>
                                            </w:rPr>
                                          </w:pPr>
                                          <w:r>
                                            <w:rPr>
                                              <w:rFonts w:ascii="Arial" w:hAnsi="Arial" w:cs="Arial"/>
                                              <w:color w:val="505050"/>
                                              <w:sz w:val="18"/>
                                              <w:szCs w:val="18"/>
                                            </w:rPr>
                                            <w:t> </w:t>
                                          </w:r>
                                          <w:r>
                                            <w:rPr>
                                              <w:rStyle w:val="Gl"/>
                                              <w:rFonts w:ascii="Arial" w:hAnsi="Arial" w:cs="Arial"/>
                                              <w:color w:val="505050"/>
                                              <w:sz w:val="18"/>
                                              <w:szCs w:val="18"/>
                                            </w:rPr>
                                            <w:t>Date: </w:t>
                                          </w:r>
                                          <w:r>
                                            <w:rPr>
                                              <w:rFonts w:ascii="Arial" w:hAnsi="Arial" w:cs="Arial"/>
                                              <w:color w:val="505050"/>
                                              <w:sz w:val="18"/>
                                              <w:szCs w:val="18"/>
                                            </w:rPr>
                                            <w:t xml:space="preserve">09-10 August 2012 </w:t>
                                          </w:r>
                                          <w:r>
                                            <w:rPr>
                                              <w:rFonts w:ascii="Arial" w:hAnsi="Arial" w:cs="Arial"/>
                                              <w:color w:val="505050"/>
                                              <w:sz w:val="18"/>
                                              <w:szCs w:val="18"/>
                                            </w:rPr>
                                            <w:br/>
                                          </w:r>
                                          <w:r>
                                            <w:rPr>
                                              <w:rStyle w:val="Gl"/>
                                              <w:rFonts w:ascii="Arial" w:hAnsi="Arial" w:cs="Arial"/>
                                              <w:color w:val="505050"/>
                                              <w:sz w:val="18"/>
                                              <w:szCs w:val="18"/>
                                            </w:rPr>
                                            <w:t>Venue:</w:t>
                                          </w:r>
                                          <w:r>
                                            <w:rPr>
                                              <w:rFonts w:ascii="Arial" w:hAnsi="Arial" w:cs="Arial"/>
                                              <w:color w:val="505050"/>
                                              <w:sz w:val="18"/>
                                              <w:szCs w:val="18"/>
                                            </w:rPr>
                                            <w:t xml:space="preserve"> Marriott Hotel Asia, Istanbul </w:t>
                                          </w:r>
                                          <w:r>
                                            <w:rPr>
                                              <w:rFonts w:ascii="Arial" w:hAnsi="Arial" w:cs="Arial"/>
                                              <w:color w:val="505050"/>
                                              <w:sz w:val="18"/>
                                              <w:szCs w:val="18"/>
                                            </w:rPr>
                                            <w:br/>
                                          </w:r>
                                          <w:r>
                                            <w:rPr>
                                              <w:rStyle w:val="Gl"/>
                                              <w:rFonts w:ascii="Arial" w:hAnsi="Arial" w:cs="Arial"/>
                                              <w:color w:val="505050"/>
                                              <w:sz w:val="18"/>
                                              <w:szCs w:val="18"/>
                                            </w:rPr>
                                            <w:t>Fee:</w:t>
                                          </w:r>
                                          <w:r>
                                            <w:rPr>
                                              <w:rFonts w:ascii="Arial" w:hAnsi="Arial" w:cs="Arial"/>
                                              <w:color w:val="505050"/>
                                              <w:sz w:val="18"/>
                                              <w:szCs w:val="18"/>
                                            </w:rPr>
                                            <w:t xml:space="preserve"> 600 Euro (excl. VAT) </w:t>
                                          </w:r>
                                          <w:r>
                                            <w:rPr>
                                              <w:rFonts w:ascii="Arial" w:hAnsi="Arial" w:cs="Arial"/>
                                              <w:color w:val="505050"/>
                                              <w:sz w:val="18"/>
                                              <w:szCs w:val="18"/>
                                            </w:rPr>
                                            <w:br/>
                                          </w:r>
                                          <w:r>
                                            <w:rPr>
                                              <w:rStyle w:val="Gl"/>
                                              <w:rFonts w:ascii="Arial" w:hAnsi="Arial" w:cs="Arial"/>
                                              <w:color w:val="505050"/>
                                              <w:sz w:val="18"/>
                                              <w:szCs w:val="18"/>
                                            </w:rPr>
                                            <w:t>Language:</w:t>
                                          </w:r>
                                          <w:r>
                                            <w:rPr>
                                              <w:rFonts w:ascii="Arial" w:hAnsi="Arial" w:cs="Arial"/>
                                              <w:color w:val="505050"/>
                                              <w:sz w:val="18"/>
                                              <w:szCs w:val="18"/>
                                            </w:rPr>
                                            <w:t xml:space="preserve"> English </w:t>
                                          </w:r>
                                          <w:r>
                                            <w:rPr>
                                              <w:rFonts w:ascii="Arial" w:hAnsi="Arial" w:cs="Arial"/>
                                              <w:color w:val="505050"/>
                                              <w:sz w:val="18"/>
                                              <w:szCs w:val="18"/>
                                            </w:rPr>
                                            <w:br/>
                                          </w:r>
                                          <w:r>
                                            <w:rPr>
                                              <w:rStyle w:val="Gl"/>
                                              <w:rFonts w:ascii="Arial" w:hAnsi="Arial" w:cs="Arial"/>
                                              <w:color w:val="505050"/>
                                              <w:sz w:val="18"/>
                                              <w:szCs w:val="18"/>
                                            </w:rPr>
                                            <w:t>Deadline for registration: </w:t>
                                          </w:r>
                                          <w:r>
                                            <w:rPr>
                                              <w:rFonts w:ascii="Arial" w:hAnsi="Arial" w:cs="Arial"/>
                                              <w:color w:val="505050"/>
                                              <w:sz w:val="18"/>
                                              <w:szCs w:val="18"/>
                                            </w:rPr>
                                            <w:t xml:space="preserve">26 July 2012 </w:t>
                                          </w:r>
                                        </w:p>
                                        <w:p w:rsidR="009F4B70" w:rsidRDefault="009F4B70"/>
                                        <w:tbl>
                                          <w:tblPr>
                                            <w:tblW w:w="5000" w:type="pct"/>
                                            <w:tblCellSpacing w:w="0" w:type="dxa"/>
                                            <w:tblCellMar>
                                              <w:left w:w="0" w:type="dxa"/>
                                              <w:right w:w="0" w:type="dxa"/>
                                            </w:tblCellMar>
                                            <w:tblLook w:val="04A0" w:firstRow="1" w:lastRow="0" w:firstColumn="1" w:lastColumn="0" w:noHBand="0" w:noVBand="1"/>
                                          </w:tblPr>
                                          <w:tblGrid>
                                            <w:gridCol w:w="4200"/>
                                          </w:tblGrid>
                                          <w:tr w:rsidR="009F4B70">
                                            <w:trPr>
                                              <w:tblCellSpacing w:w="0" w:type="dxa"/>
                                            </w:trPr>
                                            <w:tc>
                                              <w:tcPr>
                                                <w:tcW w:w="0" w:type="auto"/>
                                                <w:vAlign w:val="center"/>
                                                <w:hideMark/>
                                              </w:tcPr>
                                              <w:p w:rsidR="009F4B70" w:rsidRDefault="009F4B70">
                                                <w:pPr>
                                                  <w:rPr>
                                                    <w:rFonts w:ascii="Arial" w:hAnsi="Arial" w:cs="Arial"/>
                                                    <w:color w:val="505050"/>
                                                  </w:rPr>
                                                </w:pPr>
                                                <w:hyperlink r:id="rId43" w:tgtFrame="_blank" w:history="1">
                                                  <w:r>
                                                    <w:rPr>
                                                      <w:rStyle w:val="Kpr"/>
                                                      <w:rFonts w:ascii="Arial" w:hAnsi="Arial" w:cs="Arial"/>
                                                      <w:b/>
                                                      <w:bCs/>
                                                      <w:color w:val="646464"/>
                                                      <w:sz w:val="18"/>
                                                      <w:szCs w:val="18"/>
                                                      <w:u w:val="none"/>
                                                    </w:rPr>
                                                    <w:t>Read more</w:t>
                                                  </w:r>
                                                </w:hyperlink>
                                                <w:r>
                                                  <w:rPr>
                                                    <w:rFonts w:ascii="Arial" w:hAnsi="Arial" w:cs="Arial"/>
                                                    <w:color w:val="505050"/>
                                                  </w:rPr>
                                                  <w:t>    </w:t>
                                                </w:r>
                                                <w:hyperlink r:id="rId44" w:history="1">
                                                  <w:r>
                                                    <w:rPr>
                                                      <w:rStyle w:val="Kpr"/>
                                                      <w:rFonts w:ascii="Arial" w:hAnsi="Arial" w:cs="Arial"/>
                                                      <w:b/>
                                                      <w:bCs/>
                                                      <w:color w:val="646464"/>
                                                      <w:sz w:val="18"/>
                                                      <w:szCs w:val="18"/>
                                                      <w:u w:val="none"/>
                                                    </w:rPr>
                                                    <w:t>Recommend</w:t>
                                                  </w:r>
                                                </w:hyperlink>
                                                <w:r>
                                                  <w:rPr>
                                                    <w:rFonts w:ascii="Arial" w:hAnsi="Arial" w:cs="Arial"/>
                                                    <w:color w:val="505050"/>
                                                  </w:rPr>
                                                  <w:t>    </w:t>
                                                </w:r>
                                                <w:hyperlink r:id="rId45" w:history="1">
                                                  <w:r>
                                                    <w:rPr>
                                                      <w:rStyle w:val="Kpr"/>
                                                      <w:rFonts w:ascii="Arial" w:hAnsi="Arial" w:cs="Arial"/>
                                                      <w:b/>
                                                      <w:bCs/>
                                                      <w:color w:val="646464"/>
                                                      <w:sz w:val="18"/>
                                                      <w:szCs w:val="18"/>
                                                      <w:u w:val="none"/>
                                                    </w:rPr>
                                                    <w:t>Print</w:t>
                                                  </w:r>
                                                </w:hyperlink>
                                                <w:r>
                                                  <w:rPr>
                                                    <w:rFonts w:ascii="Arial" w:hAnsi="Arial" w:cs="Arial"/>
                                                    <w:color w:val="505050"/>
                                                  </w:rPr>
                                                  <w:br/>
                                                  <w:t> </w:t>
                                                </w:r>
                                              </w:p>
                                            </w:tc>
                                          </w:tr>
                                        </w:tbl>
                                        <w:p w:rsidR="009F4B70" w:rsidRDefault="009F4B70"/>
                                      </w:tc>
                                    </w:tr>
                                  </w:tbl>
                                  <w:p w:rsidR="009F4B70" w:rsidRDefault="009F4B70"/>
                                </w:tc>
                              </w:tr>
                            </w:tbl>
                            <w:p w:rsidR="009F4B70" w:rsidRDefault="009F4B70">
                              <w:pPr>
                                <w:rPr>
                                  <w:rFonts w:eastAsia="Times New Roman"/>
                                  <w:sz w:val="20"/>
                                  <w:szCs w:val="20"/>
                                </w:rPr>
                              </w:pPr>
                            </w:p>
                          </w:tc>
                        </w:tr>
                      </w:tbl>
                      <w:p w:rsidR="009F4B70" w:rsidRDefault="009F4B70">
                        <w:pPr>
                          <w:rPr>
                            <w:rFonts w:eastAsia="Times New Roman"/>
                            <w:sz w:val="20"/>
                            <w:szCs w:val="20"/>
                          </w:rPr>
                        </w:pPr>
                      </w:p>
                    </w:tc>
                  </w:tr>
                </w:tbl>
                <w:p w:rsidR="009F4B70" w:rsidRDefault="009F4B70">
                  <w:pPr>
                    <w:rPr>
                      <w:rFonts w:eastAsia="Times New Roman"/>
                      <w:sz w:val="20"/>
                      <w:szCs w:val="20"/>
                    </w:rPr>
                  </w:pPr>
                </w:p>
              </w:tc>
            </w:tr>
            <w:tr w:rsidR="009F4B70">
              <w:trPr>
                <w:tblCellSpacing w:w="0" w:type="dxa"/>
              </w:trPr>
              <w:tc>
                <w:tcPr>
                  <w:tcW w:w="0" w:type="auto"/>
                  <w:tcBorders>
                    <w:top w:val="nil"/>
                    <w:left w:val="single" w:sz="8" w:space="0" w:color="BDBDBD"/>
                    <w:bottom w:val="nil"/>
                    <w:right w:val="single" w:sz="8" w:space="0" w:color="8D8D8D"/>
                  </w:tcBorders>
                  <w:vAlign w:val="center"/>
                  <w:hideMark/>
                </w:tcPr>
                <w:p w:rsidR="009F4B70" w:rsidRDefault="009F4B70">
                  <w:pPr>
                    <w:shd w:val="clear" w:color="auto" w:fill="CBCBCB"/>
                    <w:textAlignment w:val="center"/>
                    <w:rPr>
                      <w:rFonts w:ascii="Arial" w:hAnsi="Arial" w:cs="Arial"/>
                      <w:color w:val="505050"/>
                      <w:sz w:val="20"/>
                      <w:szCs w:val="20"/>
                    </w:rPr>
                  </w:pPr>
                  <w:r>
                    <w:rPr>
                      <w:rFonts w:ascii="Arial" w:hAnsi="Arial" w:cs="Arial"/>
                      <w:b/>
                      <w:bCs/>
                      <w:color w:val="505050"/>
                      <w:sz w:val="20"/>
                      <w:szCs w:val="20"/>
                    </w:rPr>
                    <w:t>Contact</w:t>
                  </w:r>
                </w:p>
                <w:tbl>
                  <w:tblPr>
                    <w:tblW w:w="0" w:type="auto"/>
                    <w:tblCellSpacing w:w="15" w:type="dxa"/>
                    <w:tblCellMar>
                      <w:left w:w="0" w:type="dxa"/>
                      <w:right w:w="0" w:type="dxa"/>
                    </w:tblCellMar>
                    <w:tblLook w:val="04A0" w:firstRow="1" w:lastRow="0" w:firstColumn="1" w:lastColumn="0" w:noHBand="0" w:noVBand="1"/>
                  </w:tblPr>
                  <w:tblGrid>
                    <w:gridCol w:w="195"/>
                    <w:gridCol w:w="2818"/>
                    <w:gridCol w:w="930"/>
                    <w:gridCol w:w="3587"/>
                  </w:tblGrid>
                  <w:tr w:rsidR="009F4B70">
                    <w:trPr>
                      <w:tblCellSpacing w:w="15" w:type="dxa"/>
                    </w:trPr>
                    <w:tc>
                      <w:tcPr>
                        <w:tcW w:w="150" w:type="dxa"/>
                        <w:tcMar>
                          <w:top w:w="15" w:type="dxa"/>
                          <w:left w:w="15" w:type="dxa"/>
                          <w:bottom w:w="15" w:type="dxa"/>
                          <w:right w:w="15" w:type="dxa"/>
                        </w:tcMar>
                        <w:vAlign w:val="center"/>
                        <w:hideMark/>
                      </w:tcPr>
                      <w:p w:rsidR="009F4B70" w:rsidRDefault="009F4B70">
                        <w:r>
                          <w:t> </w:t>
                        </w:r>
                      </w:p>
                    </w:tc>
                    <w:tc>
                      <w:tcPr>
                        <w:tcW w:w="0" w:type="auto"/>
                        <w:tcMar>
                          <w:top w:w="15" w:type="dxa"/>
                          <w:left w:w="15" w:type="dxa"/>
                          <w:bottom w:w="15" w:type="dxa"/>
                          <w:right w:w="15" w:type="dxa"/>
                        </w:tcMar>
                        <w:hideMark/>
                      </w:tcPr>
                      <w:p w:rsidR="009F4B70" w:rsidRDefault="009F4B70">
                        <w:r>
                          <w:rPr>
                            <w:rStyle w:val="Gl"/>
                          </w:rPr>
                          <w:t>Açılay Koç</w:t>
                        </w:r>
                        <w:r>
                          <w:t xml:space="preserve"> </w:t>
                        </w:r>
                        <w:r>
                          <w:br/>
                          <w:t xml:space="preserve">GL Academy Istanbul </w:t>
                        </w:r>
                        <w:r>
                          <w:br/>
                          <w:t xml:space="preserve">Phone +90 216 658 68 60 / 61 </w:t>
                        </w:r>
                        <w:r>
                          <w:br/>
                          <w:t>Fax +90 216 658 68 43</w:t>
                        </w:r>
                      </w:p>
                    </w:tc>
                    <w:tc>
                      <w:tcPr>
                        <w:tcW w:w="900" w:type="dxa"/>
                        <w:tcMar>
                          <w:top w:w="15" w:type="dxa"/>
                          <w:left w:w="15" w:type="dxa"/>
                          <w:bottom w:w="15" w:type="dxa"/>
                          <w:right w:w="15" w:type="dxa"/>
                        </w:tcMar>
                        <w:vAlign w:val="center"/>
                        <w:hideMark/>
                      </w:tcPr>
                      <w:p w:rsidR="009F4B70" w:rsidRDefault="009F4B70">
                        <w:r>
                          <w:t> </w:t>
                        </w:r>
                      </w:p>
                    </w:tc>
                    <w:tc>
                      <w:tcPr>
                        <w:tcW w:w="0" w:type="auto"/>
                        <w:tcMar>
                          <w:top w:w="15" w:type="dxa"/>
                          <w:left w:w="15" w:type="dxa"/>
                          <w:bottom w:w="15" w:type="dxa"/>
                          <w:right w:w="15" w:type="dxa"/>
                        </w:tcMar>
                        <w:hideMark/>
                      </w:tcPr>
                      <w:p w:rsidR="009F4B70" w:rsidRDefault="009F4B70">
                        <w:r>
                          <w:t xml:space="preserve">E-Mail: </w:t>
                        </w:r>
                        <w:r>
                          <w:br/>
                        </w:r>
                        <w:hyperlink r:id="rId46" w:history="1">
                          <w:r>
                            <w:rPr>
                              <w:rStyle w:val="Kpr"/>
                              <w:b/>
                              <w:bCs/>
                            </w:rPr>
                            <w:t>gl-academy-istanbul@gl-group.com</w:t>
                          </w:r>
                        </w:hyperlink>
                        <w:r>
                          <w:t xml:space="preserve"> </w:t>
                        </w:r>
                        <w:r>
                          <w:br/>
                        </w:r>
                        <w:hyperlink r:id="rId47" w:history="1">
                          <w:r>
                            <w:rPr>
                              <w:rStyle w:val="Kpr"/>
                              <w:b/>
                              <w:bCs/>
                            </w:rPr>
                            <w:t>acilay.koc@gl-group.com</w:t>
                          </w:r>
                        </w:hyperlink>
                        <w:r>
                          <w:t xml:space="preserve"> </w:t>
                        </w:r>
                        <w:r>
                          <w:br/>
                        </w:r>
                        <w:hyperlink r:id="rId48" w:history="1">
                          <w:r>
                            <w:rPr>
                              <w:rStyle w:val="Kpr"/>
                              <w:b/>
                              <w:bCs/>
                            </w:rPr>
                            <w:t>www.gl-academy.com</w:t>
                          </w:r>
                        </w:hyperlink>
                      </w:p>
                    </w:tc>
                  </w:tr>
                </w:tbl>
                <w:p w:rsidR="009F4B70" w:rsidRDefault="009F4B70">
                  <w:pPr>
                    <w:rPr>
                      <w:rFonts w:eastAsia="Times New Roman"/>
                      <w:sz w:val="20"/>
                      <w:szCs w:val="20"/>
                    </w:rPr>
                  </w:pPr>
                </w:p>
              </w:tc>
              <w:tc>
                <w:tcPr>
                  <w:tcW w:w="0" w:type="auto"/>
                  <w:shd w:val="clear" w:color="auto" w:fill="EAEAEA"/>
                  <w:tcMar>
                    <w:top w:w="75" w:type="dxa"/>
                    <w:left w:w="75" w:type="dxa"/>
                    <w:bottom w:w="75" w:type="dxa"/>
                    <w:right w:w="75" w:type="dxa"/>
                  </w:tcMar>
                  <w:vAlign w:val="bottom"/>
                  <w:hideMark/>
                </w:tcPr>
                <w:p w:rsidR="009F4B70" w:rsidRDefault="009F4B70">
                  <w:r>
                    <w:t> </w:t>
                  </w:r>
                </w:p>
              </w:tc>
            </w:tr>
            <w:tr w:rsidR="009F4B70">
              <w:trPr>
                <w:tblCellSpacing w:w="0" w:type="dxa"/>
              </w:trPr>
              <w:tc>
                <w:tcPr>
                  <w:tcW w:w="0" w:type="auto"/>
                  <w:tcBorders>
                    <w:top w:val="nil"/>
                    <w:left w:val="single" w:sz="8" w:space="0" w:color="BDBDBD"/>
                    <w:bottom w:val="nil"/>
                    <w:right w:val="single" w:sz="8" w:space="0" w:color="8D8D8D"/>
                  </w:tcBorders>
                  <w:shd w:val="clear" w:color="auto" w:fill="FFFFFF"/>
                  <w:vAlign w:val="center"/>
                  <w:hideMark/>
                </w:tcPr>
                <w:tbl>
                  <w:tblPr>
                    <w:tblW w:w="4950" w:type="pct"/>
                    <w:jc w:val="center"/>
                    <w:tblCellSpacing w:w="15" w:type="dxa"/>
                    <w:tblCellMar>
                      <w:left w:w="0" w:type="dxa"/>
                      <w:right w:w="0" w:type="dxa"/>
                    </w:tblCellMar>
                    <w:tblLook w:val="04A0" w:firstRow="1" w:lastRow="0" w:firstColumn="1" w:lastColumn="0" w:noHBand="0" w:noVBand="1"/>
                  </w:tblPr>
                  <w:tblGrid>
                    <w:gridCol w:w="4034"/>
                    <w:gridCol w:w="1703"/>
                    <w:gridCol w:w="1718"/>
                  </w:tblGrid>
                  <w:tr w:rsidR="009F4B70">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195"/>
                          <w:gridCol w:w="3517"/>
                        </w:tblGrid>
                        <w:tr w:rsidR="009F4B70">
                          <w:trPr>
                            <w:tblCellSpacing w:w="15" w:type="dxa"/>
                          </w:trPr>
                          <w:tc>
                            <w:tcPr>
                              <w:tcW w:w="0" w:type="auto"/>
                              <w:tcMar>
                                <w:top w:w="15" w:type="dxa"/>
                                <w:left w:w="15" w:type="dxa"/>
                                <w:bottom w:w="15" w:type="dxa"/>
                                <w:right w:w="15" w:type="dxa"/>
                              </w:tcMar>
                              <w:hideMark/>
                            </w:tcPr>
                            <w:p w:rsidR="009F4B70" w:rsidRDefault="009F4B70">
                              <w:r>
                                <w:rPr>
                                  <w:noProof/>
                                </w:rPr>
                                <w:drawing>
                                  <wp:inline distT="0" distB="0" distL="0" distR="0">
                                    <wp:extent cx="76200" cy="85725"/>
                                    <wp:effectExtent l="0" t="0" r="0" b="9525"/>
                                    <wp:docPr id="6" name="Resim 6" descr="Açıklama: Açıklama: cid:ewaf48a47f70d272e8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descr="Açıklama: Açıklama: cid:ewaf48a47f70d272e800003"/>
                                            <pic:cNvPicPr>
                                              <a:picLocks noChangeAspect="1" noChangeArrowheads="1"/>
                                            </pic:cNvPicPr>
                                          </pic:nvPicPr>
                                          <pic:blipFill>
                                            <a:blip r:embed="rId49" r:link="rId50">
                                              <a:extLst>
                                                <a:ext uri="{28A0092B-C50C-407E-A947-70E740481C1C}">
                                                  <a14:useLocalDpi xmlns:a14="http://schemas.microsoft.com/office/drawing/2010/main" val="0"/>
                                                </a:ext>
                                              </a:extLst>
                                            </a:blip>
                                            <a:srcRect/>
                                            <a:stretch>
                                              <a:fillRect/>
                                            </a:stretch>
                                          </pic:blipFill>
                                          <pic:spPr bwMode="auto">
                                            <a:xfrm>
                                              <a:off x="0" y="0"/>
                                              <a:ext cx="76200" cy="85725"/>
                                            </a:xfrm>
                                            <a:prstGeom prst="rect">
                                              <a:avLst/>
                                            </a:prstGeom>
                                            <a:noFill/>
                                            <a:ln>
                                              <a:noFill/>
                                            </a:ln>
                                          </pic:spPr>
                                        </pic:pic>
                                      </a:graphicData>
                                    </a:graphic>
                                  </wp:inline>
                                </w:drawing>
                              </w:r>
                            </w:p>
                          </w:tc>
                          <w:tc>
                            <w:tcPr>
                              <w:tcW w:w="0" w:type="auto"/>
                              <w:tcMar>
                                <w:top w:w="15" w:type="dxa"/>
                                <w:left w:w="15" w:type="dxa"/>
                                <w:bottom w:w="15" w:type="dxa"/>
                                <w:right w:w="15" w:type="dxa"/>
                              </w:tcMar>
                              <w:hideMark/>
                            </w:tcPr>
                            <w:p w:rsidR="009F4B70" w:rsidRDefault="009F4B70">
                              <w:hyperlink r:id="rId51" w:tgtFrame="_blank" w:history="1">
                                <w:r>
                                  <w:rPr>
                                    <w:rStyle w:val="Kpr"/>
                                    <w:rFonts w:ascii="Arial" w:hAnsi="Arial" w:cs="Arial"/>
                                    <w:b/>
                                    <w:bCs/>
                                    <w:color w:val="646464"/>
                                    <w:sz w:val="18"/>
                                    <w:szCs w:val="18"/>
                                    <w:u w:val="none"/>
                                  </w:rPr>
                                  <w:t>More about GL Academy seminars</w:t>
                                </w:r>
                              </w:hyperlink>
                            </w:p>
                          </w:tc>
                        </w:tr>
                        <w:tr w:rsidR="009F4B70">
                          <w:trPr>
                            <w:tblCellSpacing w:w="15" w:type="dxa"/>
                          </w:trPr>
                          <w:tc>
                            <w:tcPr>
                              <w:tcW w:w="0" w:type="auto"/>
                              <w:tcMar>
                                <w:top w:w="15" w:type="dxa"/>
                                <w:left w:w="15" w:type="dxa"/>
                                <w:bottom w:w="15" w:type="dxa"/>
                                <w:right w:w="15" w:type="dxa"/>
                              </w:tcMar>
                              <w:hideMark/>
                            </w:tcPr>
                            <w:p w:rsidR="009F4B70" w:rsidRDefault="009F4B70">
                              <w:r>
                                <w:rPr>
                                  <w:noProof/>
                                </w:rPr>
                                <w:drawing>
                                  <wp:inline distT="0" distB="0" distL="0" distR="0">
                                    <wp:extent cx="76200" cy="85725"/>
                                    <wp:effectExtent l="0" t="0" r="0" b="9525"/>
                                    <wp:docPr id="5" name="Resim 5" descr="Açıklama: Açıklama: cid:ewaf48a47f70d272e8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descr="Açıklama: Açıklama: cid:ewaf48a47f70d272e800003"/>
                                            <pic:cNvPicPr>
                                              <a:picLocks noChangeAspect="1" noChangeArrowheads="1"/>
                                            </pic:cNvPicPr>
                                          </pic:nvPicPr>
                                          <pic:blipFill>
                                            <a:blip r:embed="rId49" r:link="rId50">
                                              <a:extLst>
                                                <a:ext uri="{28A0092B-C50C-407E-A947-70E740481C1C}">
                                                  <a14:useLocalDpi xmlns:a14="http://schemas.microsoft.com/office/drawing/2010/main" val="0"/>
                                                </a:ext>
                                              </a:extLst>
                                            </a:blip>
                                            <a:srcRect/>
                                            <a:stretch>
                                              <a:fillRect/>
                                            </a:stretch>
                                          </pic:blipFill>
                                          <pic:spPr bwMode="auto">
                                            <a:xfrm>
                                              <a:off x="0" y="0"/>
                                              <a:ext cx="76200" cy="85725"/>
                                            </a:xfrm>
                                            <a:prstGeom prst="rect">
                                              <a:avLst/>
                                            </a:prstGeom>
                                            <a:noFill/>
                                            <a:ln>
                                              <a:noFill/>
                                            </a:ln>
                                          </pic:spPr>
                                        </pic:pic>
                                      </a:graphicData>
                                    </a:graphic>
                                  </wp:inline>
                                </w:drawing>
                              </w:r>
                            </w:p>
                          </w:tc>
                          <w:tc>
                            <w:tcPr>
                              <w:tcW w:w="0" w:type="auto"/>
                              <w:tcMar>
                                <w:top w:w="15" w:type="dxa"/>
                                <w:left w:w="15" w:type="dxa"/>
                                <w:bottom w:w="15" w:type="dxa"/>
                                <w:right w:w="15" w:type="dxa"/>
                              </w:tcMar>
                              <w:hideMark/>
                            </w:tcPr>
                            <w:p w:rsidR="009F4B70" w:rsidRDefault="009F4B70">
                              <w:hyperlink r:id="rId52" w:tgtFrame="_blank" w:history="1">
                                <w:r>
                                  <w:rPr>
                                    <w:rStyle w:val="Kpr"/>
                                    <w:rFonts w:ascii="Arial" w:hAnsi="Arial" w:cs="Arial"/>
                                    <w:b/>
                                    <w:bCs/>
                                    <w:color w:val="646464"/>
                                    <w:sz w:val="18"/>
                                    <w:szCs w:val="18"/>
                                    <w:u w:val="none"/>
                                  </w:rPr>
                                  <w:t>More about GL Garrad Hassan seminars</w:t>
                                </w:r>
                              </w:hyperlink>
                            </w:p>
                          </w:tc>
                        </w:tr>
                      </w:tbl>
                      <w:p w:rsidR="009F4B70" w:rsidRDefault="009F4B70">
                        <w:pPr>
                          <w:rPr>
                            <w:rFonts w:eastAsia="Times New Roman"/>
                            <w:sz w:val="20"/>
                            <w:szCs w:val="20"/>
                          </w:rPr>
                        </w:pPr>
                      </w:p>
                    </w:tc>
                    <w:tc>
                      <w:tcPr>
                        <w:tcW w:w="0" w:type="auto"/>
                        <w:tcMar>
                          <w:top w:w="15" w:type="dxa"/>
                          <w:left w:w="15" w:type="dxa"/>
                          <w:bottom w:w="15" w:type="dxa"/>
                          <w:right w:w="15" w:type="dxa"/>
                        </w:tcMar>
                        <w:vAlign w:val="center"/>
                        <w:hideMark/>
                      </w:tcPr>
                      <w:p w:rsidR="009F4B70" w:rsidRDefault="009F4B70">
                        <w:r>
                          <w:rPr>
                            <w:noProof/>
                            <w:color w:val="484848"/>
                            <w:bdr w:val="single" w:sz="8" w:space="0" w:color="auto" w:frame="1"/>
                          </w:rPr>
                          <w:drawing>
                            <wp:inline distT="0" distB="0" distL="0" distR="0">
                              <wp:extent cx="952500" cy="952500"/>
                              <wp:effectExtent l="0" t="0" r="0" b="0"/>
                              <wp:docPr id="4" name="Resim 4" descr="Açıklama: Açıklama: Görüntü gönderen tarafından kaldırıldı.">
                                <a:hlinkClick xmlns:a="http://schemas.openxmlformats.org/drawingml/2006/main" r:id="rId5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descr="Açıklama: Açıklama: Görüntü gönderen tarafından kaldırıldı."/>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rsidR="009F4B70" w:rsidRDefault="009F4B70">
                        <w:r>
                          <w:rPr>
                            <w:rFonts w:ascii="Arial" w:hAnsi="Arial" w:cs="Arial"/>
                            <w:b/>
                            <w:bCs/>
                            <w:noProof/>
                            <w:color w:val="646464"/>
                            <w:sz w:val="22"/>
                            <w:szCs w:val="22"/>
                            <w:bdr w:val="single" w:sz="8" w:space="0" w:color="auto" w:frame="1"/>
                          </w:rPr>
                          <w:drawing>
                            <wp:inline distT="0" distB="0" distL="0" distR="0">
                              <wp:extent cx="952500" cy="952500"/>
                              <wp:effectExtent l="0" t="0" r="0" b="0"/>
                              <wp:docPr id="3" name="Resim 3" descr="Açıklama: Açıklama: Görüntü gönderen tarafından kaldırıldı.">
                                <a:hlinkClick xmlns:a="http://schemas.openxmlformats.org/drawingml/2006/main" r:id="rId5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1" descr="Açıklama: Açıklama: Görüntü gönderen tarafından kaldırıldı."/>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bl>
                <w:p w:rsidR="009F4B70" w:rsidRDefault="009F4B70">
                  <w:pPr>
                    <w:jc w:val="center"/>
                    <w:rPr>
                      <w:rFonts w:eastAsia="Times New Roman"/>
                      <w:sz w:val="20"/>
                      <w:szCs w:val="20"/>
                    </w:rPr>
                  </w:pPr>
                </w:p>
              </w:tc>
              <w:tc>
                <w:tcPr>
                  <w:tcW w:w="0" w:type="auto"/>
                  <w:shd w:val="clear" w:color="auto" w:fill="EAEAEA"/>
                  <w:vAlign w:val="center"/>
                  <w:hideMark/>
                </w:tcPr>
                <w:p w:rsidR="009F4B70" w:rsidRDefault="009F4B70">
                  <w:r>
                    <w:t> </w:t>
                  </w:r>
                </w:p>
              </w:tc>
            </w:tr>
            <w:tr w:rsidR="009F4B70">
              <w:trPr>
                <w:tblCellSpacing w:w="0" w:type="dxa"/>
              </w:trPr>
              <w:tc>
                <w:tcPr>
                  <w:tcW w:w="0" w:type="auto"/>
                  <w:gridSpan w:val="2"/>
                  <w:tcBorders>
                    <w:top w:val="single" w:sz="8" w:space="0" w:color="8D8D8D"/>
                    <w:left w:val="nil"/>
                    <w:bottom w:val="nil"/>
                    <w:right w:val="nil"/>
                  </w:tcBorders>
                  <w:shd w:val="clear" w:color="auto" w:fill="CBCBCB"/>
                  <w:tcMar>
                    <w:top w:w="225" w:type="dxa"/>
                    <w:left w:w="150" w:type="dxa"/>
                    <w:bottom w:w="225"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2700"/>
                    <w:gridCol w:w="9040"/>
                  </w:tblGrid>
                  <w:tr w:rsidR="009F4B70">
                    <w:trPr>
                      <w:tblCellSpacing w:w="0" w:type="dxa"/>
                    </w:trPr>
                    <w:tc>
                      <w:tcPr>
                        <w:tcW w:w="2700" w:type="dxa"/>
                        <w:hideMark/>
                      </w:tcPr>
                      <w:p w:rsidR="009F4B70" w:rsidRDefault="009F4B70">
                        <w:r>
                          <w:rPr>
                            <w:noProof/>
                          </w:rPr>
                          <w:drawing>
                            <wp:inline distT="0" distB="0" distL="0" distR="0">
                              <wp:extent cx="1533525" cy="638175"/>
                              <wp:effectExtent l="0" t="0" r="9525" b="9525"/>
                              <wp:docPr id="2" name="Resim 2" descr="Açıklama: Açıklama: cid:ewaf48a47f70d272e8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2" descr="Açıklama: Açıklama: cid:ewaf48a47f70d272e800004"/>
                                      <pic:cNvPicPr>
                                        <a:picLocks noChangeAspect="1" noChangeArrowheads="1"/>
                                      </pic:cNvPicPr>
                                    </pic:nvPicPr>
                                    <pic:blipFill>
                                      <a:blip r:embed="rId55" r:link="rId56">
                                        <a:extLst>
                                          <a:ext uri="{28A0092B-C50C-407E-A947-70E740481C1C}">
                                            <a14:useLocalDpi xmlns:a14="http://schemas.microsoft.com/office/drawing/2010/main" val="0"/>
                                          </a:ext>
                                        </a:extLst>
                                      </a:blip>
                                      <a:srcRect/>
                                      <a:stretch>
                                        <a:fillRect/>
                                      </a:stretch>
                                    </pic:blipFill>
                                    <pic:spPr bwMode="auto">
                                      <a:xfrm>
                                        <a:off x="0" y="0"/>
                                        <a:ext cx="1533525" cy="638175"/>
                                      </a:xfrm>
                                      <a:prstGeom prst="rect">
                                        <a:avLst/>
                                      </a:prstGeom>
                                      <a:noFill/>
                                      <a:ln>
                                        <a:noFill/>
                                      </a:ln>
                                    </pic:spPr>
                                  </pic:pic>
                                </a:graphicData>
                              </a:graphic>
                            </wp:inline>
                          </w:drawing>
                        </w:r>
                      </w:p>
                    </w:tc>
                    <w:tc>
                      <w:tcPr>
                        <w:tcW w:w="0" w:type="auto"/>
                        <w:hideMark/>
                      </w:tcPr>
                      <w:p w:rsidR="009F4B70" w:rsidRDefault="009F4B70">
                        <w:r>
                          <w:rPr>
                            <w:rFonts w:ascii="Arial" w:hAnsi="Arial" w:cs="Arial"/>
                            <w:b/>
                            <w:bCs/>
                            <w:color w:val="555555"/>
                            <w:sz w:val="17"/>
                            <w:szCs w:val="17"/>
                          </w:rPr>
                          <w:t>GL Academy news</w:t>
                        </w:r>
                        <w:r>
                          <w:rPr>
                            <w:rFonts w:ascii="Arial" w:hAnsi="Arial" w:cs="Arial"/>
                            <w:color w:val="555555"/>
                            <w:sz w:val="17"/>
                            <w:szCs w:val="17"/>
                          </w:rPr>
                          <w:t xml:space="preserve">, Issue no 06, June 2012, GL Group, Hamburg, Germany </w:t>
                        </w:r>
                        <w:r>
                          <w:rPr>
                            <w:rFonts w:ascii="Arial" w:hAnsi="Arial" w:cs="Arial"/>
                            <w:b/>
                            <w:bCs/>
                            <w:color w:val="555555"/>
                            <w:sz w:val="17"/>
                            <w:szCs w:val="17"/>
                          </w:rPr>
                          <w:t>Managing Editor</w:t>
                        </w:r>
                        <w:r>
                          <w:rPr>
                            <w:rFonts w:ascii="Arial" w:hAnsi="Arial" w:cs="Arial"/>
                            <w:color w:val="555555"/>
                            <w:sz w:val="17"/>
                            <w:szCs w:val="17"/>
                          </w:rPr>
                          <w:t xml:space="preserve"> Ulrike Schodrok, GL Academy </w:t>
                        </w:r>
                        <w:r>
                          <w:rPr>
                            <w:rFonts w:ascii="Arial" w:hAnsi="Arial" w:cs="Arial"/>
                            <w:b/>
                            <w:bCs/>
                            <w:color w:val="555555"/>
                            <w:sz w:val="17"/>
                            <w:szCs w:val="17"/>
                          </w:rPr>
                          <w:t>Reproduction</w:t>
                        </w:r>
                        <w:r>
                          <w:rPr>
                            <w:rFonts w:ascii="Arial" w:hAnsi="Arial" w:cs="Arial"/>
                            <w:color w:val="555555"/>
                            <w:sz w:val="17"/>
                            <w:szCs w:val="17"/>
                          </w:rPr>
                          <w:t xml:space="preserve"> © GL Group 2012. Reprint permitted on explicit request. </w:t>
                        </w:r>
                        <w:r>
                          <w:rPr>
                            <w:rFonts w:ascii="Arial" w:hAnsi="Arial" w:cs="Arial"/>
                            <w:b/>
                            <w:bCs/>
                            <w:color w:val="555555"/>
                            <w:sz w:val="17"/>
                            <w:szCs w:val="17"/>
                          </w:rPr>
                          <w:t>Enquiries to</w:t>
                        </w:r>
                        <w:r>
                          <w:rPr>
                            <w:rFonts w:ascii="Arial" w:hAnsi="Arial" w:cs="Arial"/>
                            <w:color w:val="555555"/>
                            <w:sz w:val="17"/>
                            <w:szCs w:val="17"/>
                          </w:rPr>
                          <w:t xml:space="preserve"> GL Group, GL Academy, Brooktorkai 18, 20457 Hamburg, Germany, Phone: +49 (0)40 36149 195, Fax: +49 (0)40 36149 2900, Email: </w:t>
                        </w:r>
                        <w:hyperlink r:id="rId57" w:history="1">
                          <w:r>
                            <w:rPr>
                              <w:rStyle w:val="Kpr"/>
                              <w:rFonts w:ascii="Arial" w:hAnsi="Arial" w:cs="Arial"/>
                              <w:sz w:val="17"/>
                              <w:szCs w:val="17"/>
                            </w:rPr>
                            <w:t>academy@gl-group.com</w:t>
                          </w:r>
                        </w:hyperlink>
                        <w:r>
                          <w:rPr>
                            <w:rFonts w:ascii="Arial" w:hAnsi="Arial" w:cs="Arial"/>
                            <w:color w:val="555555"/>
                            <w:sz w:val="17"/>
                            <w:szCs w:val="17"/>
                          </w:rPr>
                          <w:br/>
                        </w:r>
                        <w:r>
                          <w:rPr>
                            <w:rFonts w:ascii="Arial" w:hAnsi="Arial" w:cs="Arial"/>
                            <w:color w:val="555555"/>
                            <w:sz w:val="17"/>
                            <w:szCs w:val="17"/>
                          </w:rPr>
                          <w:br/>
                          <w:t xml:space="preserve">GL does not warrant or guarantee accuracy of the data provided by this GL Academy infomail even though GL is making all reasonable efforts to provide correct data. For our complete legal disclaimer on aforesaid limitation of liability please click </w:t>
                        </w:r>
                        <w:hyperlink r:id="rId58" w:tgtFrame="_blank" w:history="1">
                          <w:r>
                            <w:rPr>
                              <w:rStyle w:val="Kpr"/>
                              <w:rFonts w:ascii="Arial" w:hAnsi="Arial" w:cs="Arial"/>
                              <w:b/>
                              <w:bCs/>
                              <w:color w:val="00618B"/>
                              <w:sz w:val="17"/>
                              <w:szCs w:val="17"/>
                            </w:rPr>
                            <w:t>here</w:t>
                          </w:r>
                          <w:r>
                            <w:rPr>
                              <w:rStyle w:val="Kpr"/>
                              <w:rFonts w:ascii="Arial" w:hAnsi="Arial" w:cs="Arial"/>
                              <w:color w:val="00618B"/>
                              <w:sz w:val="17"/>
                              <w:szCs w:val="17"/>
                            </w:rPr>
                            <w:t>.</w:t>
                          </w:r>
                        </w:hyperlink>
                        <w:r>
                          <w:rPr>
                            <w:rFonts w:ascii="Arial" w:hAnsi="Arial" w:cs="Arial"/>
                            <w:color w:val="555555"/>
                            <w:sz w:val="17"/>
                            <w:szCs w:val="17"/>
                          </w:rPr>
                          <w:br/>
                        </w:r>
                        <w:r>
                          <w:rPr>
                            <w:rFonts w:ascii="Arial" w:hAnsi="Arial" w:cs="Arial"/>
                            <w:color w:val="555555"/>
                            <w:sz w:val="17"/>
                            <w:szCs w:val="17"/>
                          </w:rPr>
                          <w:br/>
                          <w:t xml:space="preserve">SUBSCRIPTION SERVICE For subscribing to this newsletter please click </w:t>
                        </w:r>
                        <w:hyperlink r:id="rId59" w:tgtFrame="_blank" w:history="1">
                          <w:r>
                            <w:rPr>
                              <w:rStyle w:val="Kpr"/>
                              <w:rFonts w:ascii="Arial" w:hAnsi="Arial" w:cs="Arial"/>
                              <w:b/>
                              <w:bCs/>
                              <w:color w:val="00618B"/>
                              <w:sz w:val="17"/>
                              <w:szCs w:val="17"/>
                            </w:rPr>
                            <w:t>here</w:t>
                          </w:r>
                          <w:r>
                            <w:rPr>
                              <w:rStyle w:val="Kpr"/>
                              <w:rFonts w:ascii="Arial" w:hAnsi="Arial" w:cs="Arial"/>
                              <w:color w:val="00618B"/>
                              <w:sz w:val="17"/>
                              <w:szCs w:val="17"/>
                            </w:rPr>
                            <w:t>.</w:t>
                          </w:r>
                        </w:hyperlink>
                        <w:r>
                          <w:rPr>
                            <w:rFonts w:ascii="Arial" w:hAnsi="Arial" w:cs="Arial"/>
                            <w:color w:val="555555"/>
                            <w:sz w:val="17"/>
                            <w:szCs w:val="17"/>
                          </w:rPr>
                          <w:br/>
                          <w:t xml:space="preserve">If you no longer wish to receive this newsletter please </w:t>
                        </w:r>
                        <w:hyperlink r:id="rId60" w:tgtFrame="_blank" w:history="1">
                          <w:r>
                            <w:rPr>
                              <w:rStyle w:val="Kpr"/>
                              <w:rFonts w:ascii="Arial" w:hAnsi="Arial" w:cs="Arial"/>
                              <w:b/>
                              <w:bCs/>
                              <w:color w:val="00618B"/>
                              <w:sz w:val="17"/>
                              <w:szCs w:val="17"/>
                            </w:rPr>
                            <w:t>unsubscribe</w:t>
                          </w:r>
                        </w:hyperlink>
                        <w:r>
                          <w:rPr>
                            <w:rFonts w:ascii="Arial" w:hAnsi="Arial" w:cs="Arial"/>
                            <w:color w:val="555555"/>
                            <w:sz w:val="17"/>
                            <w:szCs w:val="17"/>
                          </w:rPr>
                          <w:t>.</w:t>
                        </w:r>
                      </w:p>
                    </w:tc>
                  </w:tr>
                </w:tbl>
                <w:p w:rsidR="009F4B70" w:rsidRDefault="009F4B70">
                  <w:pPr>
                    <w:rPr>
                      <w:rFonts w:eastAsia="Times New Roman"/>
                      <w:sz w:val="20"/>
                      <w:szCs w:val="20"/>
                    </w:rPr>
                  </w:pPr>
                </w:p>
              </w:tc>
            </w:tr>
          </w:tbl>
          <w:p w:rsidR="009F4B70" w:rsidRDefault="009F4B70">
            <w:pPr>
              <w:rPr>
                <w:rFonts w:eastAsia="Times New Roman"/>
                <w:sz w:val="20"/>
                <w:szCs w:val="20"/>
              </w:rPr>
            </w:pPr>
          </w:p>
        </w:tc>
        <w:tc>
          <w:tcPr>
            <w:tcW w:w="375" w:type="dxa"/>
            <w:hideMark/>
          </w:tcPr>
          <w:p w:rsidR="009F4B70" w:rsidRDefault="009F4B70">
            <w:r>
              <w:rPr>
                <w:noProof/>
              </w:rPr>
              <w:drawing>
                <wp:inline distT="0" distB="0" distL="0" distR="0">
                  <wp:extent cx="228600" cy="7877175"/>
                  <wp:effectExtent l="0" t="0" r="0" b="9525"/>
                  <wp:docPr id="1" name="Resim 1" descr="Açıklama: Açıklama: cid:ewaf48a47f70d272e8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3" descr="Açıklama: Açıklama: cid:ewaf48a47f70d272e800005"/>
                          <pic:cNvPicPr>
                            <a:picLocks noChangeAspect="1" noChangeArrowheads="1"/>
                          </pic:cNvPicPr>
                        </pic:nvPicPr>
                        <pic:blipFill>
                          <a:blip r:embed="rId61" r:link="rId62">
                            <a:extLst>
                              <a:ext uri="{28A0092B-C50C-407E-A947-70E740481C1C}">
                                <a14:useLocalDpi xmlns:a14="http://schemas.microsoft.com/office/drawing/2010/main" val="0"/>
                              </a:ext>
                            </a:extLst>
                          </a:blip>
                          <a:srcRect/>
                          <a:stretch>
                            <a:fillRect/>
                          </a:stretch>
                        </pic:blipFill>
                        <pic:spPr bwMode="auto">
                          <a:xfrm>
                            <a:off x="0" y="0"/>
                            <a:ext cx="228600" cy="7877175"/>
                          </a:xfrm>
                          <a:prstGeom prst="rect">
                            <a:avLst/>
                          </a:prstGeom>
                          <a:noFill/>
                          <a:ln>
                            <a:noFill/>
                          </a:ln>
                        </pic:spPr>
                      </pic:pic>
                    </a:graphicData>
                  </a:graphic>
                </wp:inline>
              </w:drawing>
            </w:r>
          </w:p>
        </w:tc>
      </w:tr>
    </w:tbl>
    <w:p w:rsidR="00D323C0" w:rsidRDefault="00D323C0">
      <w:bookmarkStart w:id="0" w:name="_GoBack"/>
      <w:bookmarkEnd w:id="0"/>
    </w:p>
    <w:sectPr w:rsidR="00D323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61002A87" w:usb1="80000000" w:usb2="00000008" w:usb3="00000000" w:csb0="000101FF" w:csb1="00000000"/>
  </w:font>
  <w:font w:name="Arial">
    <w:panose1 w:val="020B0604020202020204"/>
    <w:charset w:val="A2"/>
    <w:family w:val="swiss"/>
    <w:pitch w:val="variable"/>
    <w:sig w:usb0="20002A87" w:usb1="00000000" w:usb2="00000000"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34165"/>
    <w:multiLevelType w:val="multilevel"/>
    <w:tmpl w:val="0F907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70"/>
    <w:rsid w:val="009F4B70"/>
    <w:rsid w:val="00D323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B70"/>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4B70"/>
    <w:rPr>
      <w:color w:val="484848"/>
      <w:u w:val="single"/>
    </w:rPr>
  </w:style>
  <w:style w:type="paragraph" w:styleId="NormalWeb">
    <w:name w:val="Normal (Web)"/>
    <w:basedOn w:val="Normal"/>
    <w:uiPriority w:val="99"/>
    <w:semiHidden/>
    <w:unhideWhenUsed/>
    <w:rsid w:val="009F4B70"/>
    <w:pPr>
      <w:spacing w:before="100" w:beforeAutospacing="1" w:after="100" w:afterAutospacing="1"/>
    </w:pPr>
  </w:style>
  <w:style w:type="character" w:customStyle="1" w:styleId="isiignore">
    <w:name w:val="isi_ignore"/>
    <w:basedOn w:val="VarsaylanParagrafYazTipi"/>
    <w:rsid w:val="009F4B70"/>
  </w:style>
  <w:style w:type="character" w:styleId="Vurgu">
    <w:name w:val="Emphasis"/>
    <w:basedOn w:val="VarsaylanParagrafYazTipi"/>
    <w:uiPriority w:val="20"/>
    <w:qFormat/>
    <w:rsid w:val="009F4B70"/>
    <w:rPr>
      <w:i/>
      <w:iCs/>
    </w:rPr>
  </w:style>
  <w:style w:type="character" w:styleId="Gl">
    <w:name w:val="Strong"/>
    <w:basedOn w:val="VarsaylanParagrafYazTipi"/>
    <w:uiPriority w:val="22"/>
    <w:qFormat/>
    <w:rsid w:val="009F4B70"/>
    <w:rPr>
      <w:b/>
      <w:bCs/>
    </w:rPr>
  </w:style>
  <w:style w:type="paragraph" w:styleId="BalonMetni">
    <w:name w:val="Balloon Text"/>
    <w:basedOn w:val="Normal"/>
    <w:link w:val="BalonMetniChar"/>
    <w:uiPriority w:val="99"/>
    <w:semiHidden/>
    <w:unhideWhenUsed/>
    <w:rsid w:val="009F4B70"/>
    <w:rPr>
      <w:rFonts w:ascii="Tahoma" w:hAnsi="Tahoma" w:cs="Tahoma"/>
      <w:sz w:val="16"/>
      <w:szCs w:val="16"/>
    </w:rPr>
  </w:style>
  <w:style w:type="character" w:customStyle="1" w:styleId="BalonMetniChar">
    <w:name w:val="Balon Metni Char"/>
    <w:basedOn w:val="VarsaylanParagrafYazTipi"/>
    <w:link w:val="BalonMetni"/>
    <w:uiPriority w:val="99"/>
    <w:semiHidden/>
    <w:rsid w:val="009F4B70"/>
    <w:rPr>
      <w:rFonts w:ascii="Tahom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B70"/>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4B70"/>
    <w:rPr>
      <w:color w:val="484848"/>
      <w:u w:val="single"/>
    </w:rPr>
  </w:style>
  <w:style w:type="paragraph" w:styleId="NormalWeb">
    <w:name w:val="Normal (Web)"/>
    <w:basedOn w:val="Normal"/>
    <w:uiPriority w:val="99"/>
    <w:semiHidden/>
    <w:unhideWhenUsed/>
    <w:rsid w:val="009F4B70"/>
    <w:pPr>
      <w:spacing w:before="100" w:beforeAutospacing="1" w:after="100" w:afterAutospacing="1"/>
    </w:pPr>
  </w:style>
  <w:style w:type="character" w:customStyle="1" w:styleId="isiignore">
    <w:name w:val="isi_ignore"/>
    <w:basedOn w:val="VarsaylanParagrafYazTipi"/>
    <w:rsid w:val="009F4B70"/>
  </w:style>
  <w:style w:type="character" w:styleId="Vurgu">
    <w:name w:val="Emphasis"/>
    <w:basedOn w:val="VarsaylanParagrafYazTipi"/>
    <w:uiPriority w:val="20"/>
    <w:qFormat/>
    <w:rsid w:val="009F4B70"/>
    <w:rPr>
      <w:i/>
      <w:iCs/>
    </w:rPr>
  </w:style>
  <w:style w:type="character" w:styleId="Gl">
    <w:name w:val="Strong"/>
    <w:basedOn w:val="VarsaylanParagrafYazTipi"/>
    <w:uiPriority w:val="22"/>
    <w:qFormat/>
    <w:rsid w:val="009F4B70"/>
    <w:rPr>
      <w:b/>
      <w:bCs/>
    </w:rPr>
  </w:style>
  <w:style w:type="paragraph" w:styleId="BalonMetni">
    <w:name w:val="Balloon Text"/>
    <w:basedOn w:val="Normal"/>
    <w:link w:val="BalonMetniChar"/>
    <w:uiPriority w:val="99"/>
    <w:semiHidden/>
    <w:unhideWhenUsed/>
    <w:rsid w:val="009F4B70"/>
    <w:rPr>
      <w:rFonts w:ascii="Tahoma" w:hAnsi="Tahoma" w:cs="Tahoma"/>
      <w:sz w:val="16"/>
      <w:szCs w:val="16"/>
    </w:rPr>
  </w:style>
  <w:style w:type="character" w:customStyle="1" w:styleId="BalonMetniChar">
    <w:name w:val="Balon Metni Char"/>
    <w:basedOn w:val="VarsaylanParagrafYazTipi"/>
    <w:link w:val="BalonMetni"/>
    <w:uiPriority w:val="99"/>
    <w:semiHidden/>
    <w:rsid w:val="009F4B70"/>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97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ews.glacademy.com/a.php?l=3rwhqw.cn5pe8,u=4f1a2e651bd249c406ad5b9de36f24af,n=3am1e.1skt22p,art_id=3am1e.1skt22p" TargetMode="External"/><Relationship Id="rId21" Type="http://schemas.openxmlformats.org/officeDocument/2006/relationships/hyperlink" Target="http://www.news.glacademy.com/goto.php?sid=3am1e.1skt22p,f=2,u=4f1a2e651bd249c406ad5b9de36f24af,n=3am1e.1skt22p,p=1,artref=2669511,l=3rwhpg.2r08tc5" TargetMode="External"/><Relationship Id="rId34" Type="http://schemas.openxmlformats.org/officeDocument/2006/relationships/hyperlink" Target="http://www.news.glacademy.com/a.php?sid=3am1e.1skt22p,f=5,u=4f1a2e651bd249c406ad5b9de36f24af,n=3am1e.1skt22p,p=1,artref=2669516,l=3rwhq6.22i2jp0" TargetMode="External"/><Relationship Id="rId42" Type="http://schemas.openxmlformats.org/officeDocument/2006/relationships/hyperlink" Target="http://www.news.glacademy.com/a.php?sid=3am1e.1skt22p,f=2,u=4f1a2e651bd249c406ad5b9de36f24af,n=3am1e.1skt22p,p=1,artref=2669518,l=3rwhqh.16ba08f" TargetMode="External"/><Relationship Id="rId47" Type="http://schemas.openxmlformats.org/officeDocument/2006/relationships/hyperlink" Target="http://www.news.glacademy.com/a.php" TargetMode="External"/><Relationship Id="rId50" Type="http://schemas.openxmlformats.org/officeDocument/2006/relationships/image" Target="cid:ewaf48a47f70d272e800003" TargetMode="External"/><Relationship Id="rId55" Type="http://schemas.openxmlformats.org/officeDocument/2006/relationships/image" Target="media/image6.png"/><Relationship Id="rId63" Type="http://schemas.openxmlformats.org/officeDocument/2006/relationships/fontTable" Target="fontTable.xml"/><Relationship Id="rId7" Type="http://schemas.openxmlformats.org/officeDocument/2006/relationships/image" Target="cid:ewaf48a47f70d272e800001" TargetMode="External"/><Relationship Id="rId2" Type="http://schemas.openxmlformats.org/officeDocument/2006/relationships/styles" Target="styles.xml"/><Relationship Id="rId16" Type="http://schemas.openxmlformats.org/officeDocument/2006/relationships/hyperlink" Target="http://www.news.glacademy.com/a.php?sid=3am1e.1skt22p,f=5,u=4f1a2e651bd249c406ad5b9de36f24af,n=3am1e.1skt22p,p=1,artref=2669510,l=3rwhp6.1qhqshj" TargetMode="External"/><Relationship Id="rId29" Type="http://schemas.openxmlformats.org/officeDocument/2006/relationships/hyperlink" Target="mailto:acilay.koc@gl-group.com?l=3rwhqw.cn5pe8,u=4f1a2e651bd249c406ad5b9de36f24af,n=3am1e.1skt22p,art_id=3am1e.1skt22p" TargetMode="External"/><Relationship Id="rId11" Type="http://schemas.openxmlformats.org/officeDocument/2006/relationships/image" Target="cid:ewaf48a47f70d272e800002" TargetMode="External"/><Relationship Id="rId24" Type="http://schemas.openxmlformats.org/officeDocument/2006/relationships/hyperlink" Target="http://www.news.glacademy.com/a.php?sid=3am1e.1skt22p,f=2,u=4f1a2e651bd249c406ad5b9de36f24af,n=3am1e.1skt22p,p=1,artref=2669512,l=3rwhpm.2c6ha8s" TargetMode="External"/><Relationship Id="rId32" Type="http://schemas.openxmlformats.org/officeDocument/2006/relationships/hyperlink" Target="http://www.news.glacademy.com/goto.php?l=3rwhqw.cn5pe8,u=4f1a2e651bd249c406ad5b9de36f24af,n=3am1e.1skt22p,art_id=3am1e.1skt22p" TargetMode="External"/><Relationship Id="rId37" Type="http://schemas.openxmlformats.org/officeDocument/2006/relationships/hyperlink" Target="http://www.news.glacademy.com/a.php?sid=3am1e.1skt22p,f=6,u=4f1a2e651bd249c406ad5b9de36f24af,n=3am1e.1skt22p,p=1,artref=2669517,l=3rwhqb.nho2m8" TargetMode="External"/><Relationship Id="rId40" Type="http://schemas.openxmlformats.org/officeDocument/2006/relationships/hyperlink" Target="http://www.news.glacademy.com/goto.php?sid=3am1e.1skt22p,f=6,u=4f1a2e651bd249c406ad5b9de36f24af,n=3am1e.1skt22p,p=1,artref=2669518,l=3rwhqf.plktd3" TargetMode="External"/><Relationship Id="rId45" Type="http://schemas.openxmlformats.org/officeDocument/2006/relationships/hyperlink" Target="http://www.news.glacademy.com/a.php?sid=3am1e.1skt22p,f=2,u=4f1a2e651bd249c406ad5b9de36f24af,n=3am1e.1skt22p,p=1,artref=2669519,l=3rwhql.2fgghp1" TargetMode="External"/><Relationship Id="rId53" Type="http://schemas.openxmlformats.org/officeDocument/2006/relationships/hyperlink" Target="http://www.news.glacademy.com/a.php?sid=3am1e.1skt22p,f=2,u=4f1a2e651bd249c406ad5b9de36f24af,n=3am1e.1skt22p,p=1,l=3rwhqq.8sfitq" TargetMode="External"/><Relationship Id="rId58" Type="http://schemas.openxmlformats.org/officeDocument/2006/relationships/hyperlink" Target="http://www.news.glacademy.com/a.php?l=3rwhqs.e8h6mj,u=4f1a2e651bd249c406ad5b9de36f24af,n=3am1e.1skt22p,art_id=3am1e.1skt22p" TargetMode="External"/><Relationship Id="rId66" Type="http://schemas.openxmlformats.org/officeDocument/2006/relationships/customXml" Target="../customXml/item2.xml"/><Relationship Id="rId5" Type="http://schemas.openxmlformats.org/officeDocument/2006/relationships/webSettings" Target="webSettings.xml"/><Relationship Id="rId61" Type="http://schemas.openxmlformats.org/officeDocument/2006/relationships/image" Target="media/image7.jpeg"/><Relationship Id="rId19" Type="http://schemas.openxmlformats.org/officeDocument/2006/relationships/hyperlink" Target="http://www.news.glacademy.com/a.php?sid=3am1e.1skt22p,f=5,u=4f1a2e651bd249c406ad5b9de36f24af,n=3am1e.1skt22p,p=1,artref=2669511,l=3rwhpe.25kfkcj" TargetMode="External"/><Relationship Id="rId14" Type="http://schemas.openxmlformats.org/officeDocument/2006/relationships/image" Target="media/image4.jpeg"/><Relationship Id="rId22" Type="http://schemas.openxmlformats.org/officeDocument/2006/relationships/hyperlink" Target="http://www.news.glacademy.com/goto.php?sid=3am1e.1skt22p,f=5,u=4f1a2e651bd249c406ad5b9de36f24af,n=3am1e.1skt22p,p=1,artref=2669512,l=3rwhpk.2noroa4" TargetMode="External"/><Relationship Id="rId27" Type="http://schemas.openxmlformats.org/officeDocument/2006/relationships/hyperlink" Target="http://www.news.glacademy.com/a.php?sid=3am1e.1skt22p,f=2,u=4f1a2e651bd249c406ad5b9de36f24af,n=3am1e.1skt22p,p=1,artref=2669513,l=3rwhpq.2b5nh04" TargetMode="External"/><Relationship Id="rId30" Type="http://schemas.openxmlformats.org/officeDocument/2006/relationships/hyperlink" Target="http://www.news.glacademy.com/a.php?sid=3am1e.1skt22p,f=2,u=4f1a2e651bd249c406ad5b9de36f24af,n=3am1e.1skt22p,p=1,artref=2669514,l=3rwhpv.g61q2j" TargetMode="External"/><Relationship Id="rId35" Type="http://schemas.openxmlformats.org/officeDocument/2006/relationships/hyperlink" Target="http://www.news.glacademy.com/a.php?l=3rwhqw.cn5pe8,u=4f1a2e651bd249c406ad5b9de36f24af,n=3am1e.1skt22p,art_id=3am1e.1skt22p" TargetMode="External"/><Relationship Id="rId43" Type="http://schemas.openxmlformats.org/officeDocument/2006/relationships/hyperlink" Target="http://www.news.glacademy.com/a.php?sid=3am1e.1skt22p,f=6,u=4f1a2e651bd249c406ad5b9de36f24af,n=3am1e.1skt22p,p=1,artref=2669519,l=3rwhqj.111bmce" TargetMode="External"/><Relationship Id="rId48" Type="http://schemas.openxmlformats.org/officeDocument/2006/relationships/hyperlink" Target="http://www.news.glacademy.com/goto.php?l=3rwhp5.140076m,u=4f1a2e651bd249c406ad5b9de36f24af,n=3am1e.1skt22p,art_id=3am1e.1skt22p" TargetMode="External"/><Relationship Id="rId56" Type="http://schemas.openxmlformats.org/officeDocument/2006/relationships/image" Target="cid:ewaf48a47f70d272e800004" TargetMode="External"/><Relationship Id="rId64" Type="http://schemas.openxmlformats.org/officeDocument/2006/relationships/theme" Target="theme/theme1.xml"/><Relationship Id="rId8" Type="http://schemas.openxmlformats.org/officeDocument/2006/relationships/hyperlink" Target="http://www.news.glacademy.com/a.php?sid=3am1e.1skt22p,f=1,u=4f1a2e651bd249c406ad5b9de36f24af,n=3am1e.1skt22p,p=1,l=3rwhqn.2q0trj3" TargetMode="External"/><Relationship Id="rId51" Type="http://schemas.openxmlformats.org/officeDocument/2006/relationships/hyperlink" Target="http://www.news.glacademy.com/goto.php?l=3rwhqo.k17lec,u=4f1a2e651bd249c406ad5b9de36f24af,n=3am1e.1skt22p,art_id=3am1e.1skt22p" TargetMode="External"/><Relationship Id="rId3" Type="http://schemas.microsoft.com/office/2007/relationships/stylesWithEffects" Target="stylesWithEffects.xml"/><Relationship Id="rId12" Type="http://schemas.openxmlformats.org/officeDocument/2006/relationships/image" Target="media/image3.jpeg"/><Relationship Id="rId17" Type="http://schemas.openxmlformats.org/officeDocument/2006/relationships/hyperlink" Target="http://www.news.glacademy.com/a.php?l=3rwhqw.cn5pe8,u=4f1a2e651bd249c406ad5b9de36f24af,n=3am1e.1skt22p,art_id=3am1e.1skt22p" TargetMode="External"/><Relationship Id="rId25" Type="http://schemas.openxmlformats.org/officeDocument/2006/relationships/hyperlink" Target="http://www.news.glacademy.com/goto.php?sid=3am1e.1skt22p,f=5,u=4f1a2e651bd249c406ad5b9de36f24af,n=3am1e.1skt22p,p=1,artref=2669513,l=3rwhpo.2hrmkf1" TargetMode="External"/><Relationship Id="rId33" Type="http://schemas.openxmlformats.org/officeDocument/2006/relationships/hyperlink" Target="http://www.news.glacademy.com/goto.php?sid=3am1e.1skt22p,f=2,u=4f1a2e651bd249c406ad5b9de36f24af,n=3am1e.1skt22p,p=1,artref=2669515,l=3rwhq0.1mi1kk3" TargetMode="External"/><Relationship Id="rId38" Type="http://schemas.openxmlformats.org/officeDocument/2006/relationships/hyperlink" Target="http://www.news.glacademy.com/a.php?l=3rwhqw.cn5pe8,u=4f1a2e651bd249c406ad5b9de36f24af,n=3am1e.1skt22p,art_id=3am1e.1skt22p" TargetMode="External"/><Relationship Id="rId46" Type="http://schemas.openxmlformats.org/officeDocument/2006/relationships/hyperlink" Target="http://www.news.glacademy.com/a.php" TargetMode="External"/><Relationship Id="rId59" Type="http://schemas.openxmlformats.org/officeDocument/2006/relationships/hyperlink" Target="http://www.news.glacademy.com/goto.php?l=3rwhqt.28p8lah,u=4f1a2e651bd249c406ad5b9de36f24af,n=3am1e.1skt22p,art_id=3am1e.1skt22p" TargetMode="External"/><Relationship Id="rId67" Type="http://schemas.openxmlformats.org/officeDocument/2006/relationships/customXml" Target="../customXml/item3.xml"/><Relationship Id="rId20" Type="http://schemas.openxmlformats.org/officeDocument/2006/relationships/hyperlink" Target="mailto:gl-academy-istanbul@gl-group.com?l=3rwhqw.cn5pe8,u=4f1a2e651bd249c406ad5b9de36f24af,n=3am1e.1skt22p,art_id=3am1e.1skt22p" TargetMode="External"/><Relationship Id="rId41" Type="http://schemas.openxmlformats.org/officeDocument/2006/relationships/hyperlink" Target="http://www.news.glacademy.com/goto.php?l=3rwhqw.cn5pe8,u=4f1a2e651bd249c406ad5b9de36f24af,n=3am1e.1skt22p,art_id=3am1e.1skt22p" TargetMode="External"/><Relationship Id="rId54" Type="http://schemas.openxmlformats.org/officeDocument/2006/relationships/hyperlink" Target="http://www.news.glacademy.com/goto.php?sid=3am1e.1skt22p,f=21,u=4f1a2e651bd249c406ad5b9de36f24af,n=3am1e.1skt22p,p=1,l=3rwhqr.2ph6j90" TargetMode="External"/><Relationship Id="rId62" Type="http://schemas.openxmlformats.org/officeDocument/2006/relationships/image" Target="cid:ewaf48a47f70d272e800005"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image" Target="cid:image001.jpg@01CD4D5F.93442140" TargetMode="External"/><Relationship Id="rId23" Type="http://schemas.openxmlformats.org/officeDocument/2006/relationships/hyperlink" Target="http://www.news.glacademy.com/goto.php?l=3rwhqw.cn5pe8,u=4f1a2e651bd249c406ad5b9de36f24af,n=3am1e.1skt22p,art_id=3am1e.1skt22p" TargetMode="External"/><Relationship Id="rId28" Type="http://schemas.openxmlformats.org/officeDocument/2006/relationships/hyperlink" Target="http://www.news.glacademy.com/a.php?sid=3am1e.1skt22p,f=5,u=4f1a2e651bd249c406ad5b9de36f24af,n=3am1e.1skt22p,p=1,artref=2669514,l=3rwhpt.19nn1k" TargetMode="External"/><Relationship Id="rId36" Type="http://schemas.openxmlformats.org/officeDocument/2006/relationships/hyperlink" Target="http://www.news.glacademy.com/goto.php?sid=3am1e.1skt22p,f=2,u=4f1a2e651bd249c406ad5b9de36f24af,n=3am1e.1skt22p,p=1,artref=2669516,l=3rwhq8.1g62s81" TargetMode="External"/><Relationship Id="rId49" Type="http://schemas.openxmlformats.org/officeDocument/2006/relationships/image" Target="media/image5.gif"/><Relationship Id="rId57" Type="http://schemas.openxmlformats.org/officeDocument/2006/relationships/hyperlink" Target="http://www.news.glacademy.com/a.php" TargetMode="External"/><Relationship Id="rId10" Type="http://schemas.openxmlformats.org/officeDocument/2006/relationships/image" Target="media/image2.jpeg"/><Relationship Id="rId31" Type="http://schemas.openxmlformats.org/officeDocument/2006/relationships/hyperlink" Target="http://www.news.glacademy.com/a.php?sid=3am1e.1skt22p,f=5,u=4f1a2e651bd249c406ad5b9de36f24af,n=3am1e.1skt22p,p=1,artref=2669515,l=3rwhpy.2d0rk30" TargetMode="External"/><Relationship Id="rId44" Type="http://schemas.openxmlformats.org/officeDocument/2006/relationships/hyperlink" Target="mailto:academy@gl-group.com%3eacademy@gl-group.com%3c/a%3e?l=3rwhqw.cn5pe8,u=4f1a2e651bd249c406ad5b9de36f24af,n=3am1e.1skt22p,art_id=3am1e.1skt22p" TargetMode="External"/><Relationship Id="rId52" Type="http://schemas.openxmlformats.org/officeDocument/2006/relationships/hyperlink" Target="http://www.news.glacademy.com/a.php?l=3rwhqp.2d5h9h0,u=4f1a2e651bd249c406ad5b9de36f24af,n=3am1e.1skt22p,art_id=3am1e.1skt22p" TargetMode="External"/><Relationship Id="rId60" Type="http://schemas.openxmlformats.org/officeDocument/2006/relationships/hyperlink" Target="http://www.news.glacademy.com/goto.php?sid=3am1e.1skt22p,u=4f1a2e651bd249c406ad5b9de36f24af,n=3am1e.1skt22p,p=1,l=3rwhqu.2ba5b6" TargetMode="External"/><Relationship Id="rId65"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http://www.news.glacademy.com/goto.php?l=3rwhqo.k17lec,u=4f1a2e651bd249c406ad5b9de36f24af,n=3am1e.1skt22p,art_id=3am1e.1skt22p" TargetMode="External"/><Relationship Id="rId13" Type="http://schemas.openxmlformats.org/officeDocument/2006/relationships/image" Target="cid:~WRD396.jpg" TargetMode="External"/><Relationship Id="rId18" Type="http://schemas.openxmlformats.org/officeDocument/2006/relationships/hyperlink" Target="http://www.news.glacademy.com/delete.php?sid=3am1e.1skt22p,f=2,u=4f1a2e651bd249c406ad5b9de36f24af,n=3am1e.1skt22p,p=1,artref=2669510,l=3rwhp8.1e6a18f" TargetMode="External"/><Relationship Id="rId39" Type="http://schemas.openxmlformats.org/officeDocument/2006/relationships/hyperlink" Target="http://www.news.glacademy.com/goto.php?sid=3am1e.1skt22p,f=2,u=4f1a2e651bd249c406ad5b9de36f24af,n=3am1e.1skt22p,p=1,artref=2669517,l=3rwhqd.15o8cn6"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9EF21F-6D09-47EC-9594-99F28C344DF5}"/>
</file>

<file path=customXml/itemProps2.xml><?xml version="1.0" encoding="utf-8"?>
<ds:datastoreItem xmlns:ds="http://schemas.openxmlformats.org/officeDocument/2006/customXml" ds:itemID="{19D34B33-AC15-4BF3-9478-0A0E336EBCF0}"/>
</file>

<file path=customXml/itemProps3.xml><?xml version="1.0" encoding="utf-8"?>
<ds:datastoreItem xmlns:ds="http://schemas.openxmlformats.org/officeDocument/2006/customXml" ds:itemID="{0DE24D6D-95D6-40F8-BB6D-B45674CD04C5}"/>
</file>

<file path=docProps/app.xml><?xml version="1.0" encoding="utf-8"?>
<Properties xmlns="http://schemas.openxmlformats.org/officeDocument/2006/extended-properties" xmlns:vt="http://schemas.openxmlformats.org/officeDocument/2006/docPropsVTypes">
  <Template>Normal</Template>
  <TotalTime>1</TotalTime>
  <Pages>2</Pages>
  <Words>1739</Words>
  <Characters>9917</Characters>
  <Application>Microsoft Office Word</Application>
  <DocSecurity>0</DocSecurity>
  <Lines>82</Lines>
  <Paragraphs>23</Paragraphs>
  <ScaleCrop>false</ScaleCrop>
  <Company/>
  <LinksUpToDate>false</LinksUpToDate>
  <CharactersWithSpaces>11633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Suleyman KALKAVAN</dc:creator>
  <cp:keywords/>
  <dc:description/>
  <cp:lastModifiedBy>Suleyman KALKAVAN</cp:lastModifiedBy>
  <cp:revision>1</cp:revision>
  <dcterms:created xsi:type="dcterms:W3CDTF">2012-06-18T12:17:00Z</dcterms:created>
  <dcterms:modified xsi:type="dcterms:W3CDTF">2012-06-18T12:18:00Z</dcterms:modified>
</cp:coreProperties>
</file>